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4B6" w:rsidRPr="006514B6" w:rsidRDefault="006514B6" w:rsidP="00327BAE">
      <w:pPr>
        <w:spacing w:after="0" w:line="240" w:lineRule="auto"/>
        <w:jc w:val="center"/>
        <w:rPr>
          <w:rFonts w:ascii="Times New Roman" w:hAnsi="Times New Roman"/>
          <w:b/>
          <w:sz w:val="26"/>
          <w:szCs w:val="26"/>
        </w:rPr>
      </w:pPr>
      <w:r w:rsidRPr="006514B6">
        <w:rPr>
          <w:rFonts w:ascii="Times New Roman" w:hAnsi="Times New Roman"/>
          <w:b/>
          <w:sz w:val="26"/>
          <w:szCs w:val="26"/>
        </w:rPr>
        <w:t>SINTESIS ATRAKTAN ASAM LAKTAT-ASAM ASETAT-AMONIAK SEBAGAI PENGENDALI POPULASI NYAMUK</w:t>
      </w:r>
    </w:p>
    <w:p w:rsidR="006514B6" w:rsidRPr="006514B6" w:rsidRDefault="006514B6" w:rsidP="006514B6">
      <w:pPr>
        <w:spacing w:after="0" w:line="240" w:lineRule="auto"/>
        <w:jc w:val="center"/>
        <w:rPr>
          <w:rFonts w:ascii="Times New Roman" w:hAnsi="Times New Roman"/>
          <w:b/>
          <w:sz w:val="26"/>
          <w:szCs w:val="26"/>
        </w:rPr>
      </w:pPr>
      <w:r w:rsidRPr="006514B6">
        <w:rPr>
          <w:rFonts w:ascii="Times New Roman" w:hAnsi="Times New Roman"/>
          <w:b/>
          <w:sz w:val="26"/>
          <w:szCs w:val="26"/>
        </w:rPr>
        <w:t>Aedes sp</w:t>
      </w:r>
    </w:p>
    <w:p w:rsidR="006514B6" w:rsidRPr="00254379" w:rsidRDefault="006514B6" w:rsidP="006514B6">
      <w:pPr>
        <w:spacing w:after="0" w:line="240" w:lineRule="auto"/>
        <w:jc w:val="center"/>
        <w:rPr>
          <w:rFonts w:ascii="Times New Roman" w:hAnsi="Times New Roman"/>
          <w:b/>
          <w:sz w:val="28"/>
          <w:szCs w:val="28"/>
        </w:rPr>
      </w:pPr>
    </w:p>
    <w:p w:rsidR="006514B6" w:rsidRPr="006514B6" w:rsidRDefault="006514B6" w:rsidP="006514B6">
      <w:pPr>
        <w:spacing w:after="0" w:line="240" w:lineRule="auto"/>
        <w:jc w:val="center"/>
        <w:rPr>
          <w:rFonts w:ascii="Times New Roman" w:hAnsi="Times New Roman"/>
          <w:b/>
        </w:rPr>
      </w:pPr>
      <w:r w:rsidRPr="006514B6">
        <w:rPr>
          <w:rFonts w:ascii="Times New Roman" w:hAnsi="Times New Roman"/>
          <w:b/>
        </w:rPr>
        <w:t>Marius Agung Sasmita Jati</w:t>
      </w:r>
      <w:r w:rsidRPr="006514B6">
        <w:rPr>
          <w:rFonts w:ascii="Times New Roman" w:hAnsi="Times New Roman"/>
          <w:b/>
          <w:vertAlign w:val="superscript"/>
        </w:rPr>
        <w:t xml:space="preserve">1 </w:t>
      </w:r>
      <w:r w:rsidRPr="006514B6">
        <w:rPr>
          <w:rFonts w:ascii="Times New Roman" w:hAnsi="Times New Roman"/>
          <w:b/>
        </w:rPr>
        <w:t>, Antok Nurwidi Antara</w:t>
      </w:r>
      <w:r w:rsidRPr="006514B6">
        <w:rPr>
          <w:rFonts w:ascii="Times New Roman" w:hAnsi="Times New Roman"/>
          <w:b/>
          <w:vertAlign w:val="superscript"/>
        </w:rPr>
        <w:t>2</w:t>
      </w:r>
    </w:p>
    <w:p w:rsidR="006514B6" w:rsidRPr="00926C9F" w:rsidRDefault="006514B6" w:rsidP="006514B6">
      <w:pPr>
        <w:spacing w:after="0" w:line="240" w:lineRule="auto"/>
        <w:jc w:val="center"/>
        <w:rPr>
          <w:rFonts w:ascii="Times New Roman" w:hAnsi="Times New Roman"/>
          <w:i/>
          <w:iCs/>
          <w:sz w:val="16"/>
          <w:szCs w:val="16"/>
        </w:rPr>
      </w:pPr>
      <w:r w:rsidRPr="00E16B63">
        <w:rPr>
          <w:rFonts w:ascii="Times New Roman" w:hAnsi="Times New Roman"/>
          <w:i/>
          <w:iCs/>
          <w:sz w:val="16"/>
          <w:szCs w:val="16"/>
          <w:vertAlign w:val="superscript"/>
        </w:rPr>
        <w:t>1</w:t>
      </w:r>
      <w:r>
        <w:rPr>
          <w:rFonts w:ascii="Times New Roman" w:hAnsi="Times New Roman"/>
          <w:i/>
          <w:iCs/>
          <w:sz w:val="16"/>
          <w:szCs w:val="16"/>
          <w:vertAlign w:val="superscript"/>
        </w:rPr>
        <w:t xml:space="preserve">,2 </w:t>
      </w:r>
      <w:r w:rsidRPr="00926C9F">
        <w:rPr>
          <w:rFonts w:ascii="Times New Roman" w:hAnsi="Times New Roman"/>
          <w:i/>
          <w:iCs/>
          <w:sz w:val="16"/>
          <w:szCs w:val="16"/>
        </w:rPr>
        <w:t>STIKES WIRA HUSADA Yogyakarta</w:t>
      </w:r>
    </w:p>
    <w:p w:rsidR="006514B6" w:rsidRPr="00926C9F" w:rsidRDefault="006514B6" w:rsidP="006514B6">
      <w:pPr>
        <w:spacing w:after="0" w:line="240" w:lineRule="auto"/>
        <w:jc w:val="center"/>
        <w:rPr>
          <w:rFonts w:ascii="Times New Roman" w:hAnsi="Times New Roman"/>
          <w:i/>
          <w:iCs/>
          <w:sz w:val="16"/>
          <w:szCs w:val="16"/>
        </w:rPr>
      </w:pPr>
      <w:r w:rsidRPr="00926C9F">
        <w:rPr>
          <w:rFonts w:ascii="Times New Roman" w:hAnsi="Times New Roman"/>
          <w:i/>
          <w:iCs/>
          <w:sz w:val="16"/>
          <w:szCs w:val="16"/>
        </w:rPr>
        <w:t>Korespodensi : agungsj@live.com</w:t>
      </w:r>
    </w:p>
    <w:p w:rsidR="006514B6" w:rsidRDefault="006514B6" w:rsidP="006514B6">
      <w:pPr>
        <w:spacing w:after="0" w:line="240" w:lineRule="auto"/>
        <w:rPr>
          <w:rFonts w:ascii="Times New Roman" w:hAnsi="Times New Roman"/>
          <w:sz w:val="24"/>
          <w:szCs w:val="24"/>
        </w:rPr>
      </w:pPr>
    </w:p>
    <w:p w:rsidR="006514B6" w:rsidRPr="00E01852" w:rsidRDefault="006514B6" w:rsidP="006514B6">
      <w:pPr>
        <w:spacing w:after="0" w:line="360" w:lineRule="auto"/>
        <w:jc w:val="center"/>
        <w:rPr>
          <w:rFonts w:ascii="Times New Roman" w:hAnsi="Times New Roman"/>
          <w:b/>
          <w:sz w:val="20"/>
          <w:szCs w:val="20"/>
        </w:rPr>
      </w:pPr>
      <w:r w:rsidRPr="00E01852">
        <w:rPr>
          <w:rFonts w:ascii="Times New Roman" w:hAnsi="Times New Roman"/>
          <w:b/>
          <w:sz w:val="20"/>
          <w:szCs w:val="20"/>
        </w:rPr>
        <w:t>Intisari</w:t>
      </w:r>
    </w:p>
    <w:p w:rsidR="006514B6" w:rsidRPr="00627650" w:rsidRDefault="006514B6" w:rsidP="006514B6">
      <w:pPr>
        <w:spacing w:after="0" w:line="240" w:lineRule="auto"/>
        <w:ind w:firstLine="851"/>
        <w:jc w:val="both"/>
        <w:rPr>
          <w:rFonts w:ascii="Times New Roman" w:hAnsi="Times New Roman"/>
          <w:i/>
          <w:sz w:val="20"/>
          <w:szCs w:val="20"/>
        </w:rPr>
      </w:pPr>
      <w:r w:rsidRPr="00627650">
        <w:rPr>
          <w:rFonts w:ascii="Times New Roman" w:hAnsi="Times New Roman"/>
          <w:i/>
          <w:sz w:val="20"/>
          <w:szCs w:val="20"/>
        </w:rPr>
        <w:t xml:space="preserve">Penelitian mengenai sintesis Atraktan Asam Laktat-Asam Asetat-Amoniak untuk Pengendali Populasi Nyamuk Aedes sp telah dilakukan. Penelitian ini bersifat eksperimental. </w:t>
      </w:r>
      <w:r w:rsidRPr="00627650">
        <w:rPr>
          <w:rFonts w:ascii="Times New Roman" w:hAnsi="Times New Roman"/>
          <w:i/>
          <w:sz w:val="20"/>
          <w:szCs w:val="20"/>
          <w:lang w:val="en-US"/>
        </w:rPr>
        <w:t>P</w:t>
      </w:r>
      <w:r w:rsidRPr="00627650">
        <w:rPr>
          <w:rFonts w:ascii="Times New Roman" w:hAnsi="Times New Roman"/>
          <w:i/>
          <w:sz w:val="20"/>
          <w:szCs w:val="20"/>
        </w:rPr>
        <w:t xml:space="preserve">enelitian ini bertujuan untuk mengetahui efektivitas Model Atraktan Asam Laktat-Asam Asetat-Amoniak. </w:t>
      </w:r>
    </w:p>
    <w:p w:rsidR="006514B6" w:rsidRPr="00627650" w:rsidRDefault="006514B6" w:rsidP="006514B6">
      <w:pPr>
        <w:spacing w:after="0" w:line="240" w:lineRule="auto"/>
        <w:ind w:firstLine="851"/>
        <w:jc w:val="both"/>
        <w:rPr>
          <w:rFonts w:ascii="Times New Roman" w:hAnsi="Times New Roman"/>
          <w:i/>
          <w:sz w:val="20"/>
          <w:szCs w:val="20"/>
        </w:rPr>
      </w:pPr>
      <w:r w:rsidRPr="00627650">
        <w:rPr>
          <w:rFonts w:ascii="Times New Roman" w:hAnsi="Times New Roman"/>
          <w:i/>
          <w:sz w:val="20"/>
          <w:szCs w:val="20"/>
        </w:rPr>
        <w:t>Pengujian hasil penelitian ini mengambil lokasi di Daerah Kecamatan Mungkid, Magelang, Jawa Tengah sebagai tempat dimana Aedes albopictus terdapat banyak. Metode sampling penelitian yang dilakukan bersifat random.</w:t>
      </w:r>
    </w:p>
    <w:p w:rsidR="006514B6" w:rsidRPr="00627650" w:rsidRDefault="006514B6" w:rsidP="006514B6">
      <w:pPr>
        <w:spacing w:after="0" w:line="240" w:lineRule="auto"/>
        <w:ind w:firstLine="851"/>
        <w:jc w:val="both"/>
        <w:rPr>
          <w:rFonts w:ascii="Times New Roman" w:hAnsi="Times New Roman"/>
          <w:i/>
          <w:sz w:val="20"/>
          <w:szCs w:val="20"/>
          <w:lang w:val="en-US"/>
        </w:rPr>
      </w:pPr>
      <w:r w:rsidRPr="00627650">
        <w:rPr>
          <w:rFonts w:ascii="Times New Roman" w:hAnsi="Times New Roman"/>
          <w:i/>
          <w:sz w:val="20"/>
          <w:szCs w:val="20"/>
        </w:rPr>
        <w:t>Hasil dari penelitian ini telah membuktikan bahwa dengan komposisi 85% asam Laktat, 12,5 % asam Asetat dan 2,5 % amonia, mempunyai kemampuan sebagai atraktan nyamuk Aedes sp.</w:t>
      </w:r>
      <w:r w:rsidRPr="00627650">
        <w:rPr>
          <w:rFonts w:ascii="Times New Roman" w:hAnsi="Times New Roman"/>
          <w:i/>
          <w:sz w:val="20"/>
          <w:szCs w:val="20"/>
          <w:lang w:val="en-US"/>
        </w:rPr>
        <w:t xml:space="preserve"> </w:t>
      </w:r>
      <w:r w:rsidRPr="00627650">
        <w:rPr>
          <w:rFonts w:ascii="Times New Roman" w:hAnsi="Times New Roman"/>
          <w:i/>
          <w:sz w:val="20"/>
          <w:szCs w:val="20"/>
        </w:rPr>
        <w:t>Hasil penelitian ini di</w:t>
      </w:r>
      <w:r w:rsidRPr="00627650">
        <w:rPr>
          <w:rFonts w:ascii="Times New Roman" w:hAnsi="Times New Roman"/>
          <w:i/>
          <w:sz w:val="20"/>
          <w:szCs w:val="20"/>
          <w:lang w:val="en-US"/>
        </w:rPr>
        <w:t xml:space="preserve">kaji dengan </w:t>
      </w:r>
      <w:r w:rsidRPr="00627650">
        <w:rPr>
          <w:rFonts w:ascii="Times New Roman" w:hAnsi="Times New Roman"/>
          <w:i/>
          <w:sz w:val="20"/>
          <w:szCs w:val="20"/>
        </w:rPr>
        <w:t>standar Pedoman Pengumpulan Data Vektor (Nyamuk) di Lapangan : Riset Khusus Vektor dan Reservoir Penyakit di Indonesia yang diterbitkan oleh Balai Besar Penelitian dan Pengembangan Vektor dan Reservoir Penyakit Badan Penelitian dan Pengembangan Kesehatan Kementerian Kesehatan R.I. Tahun 2017.</w:t>
      </w:r>
      <w:r w:rsidRPr="00627650">
        <w:rPr>
          <w:rFonts w:ascii="Times New Roman" w:hAnsi="Times New Roman"/>
          <w:i/>
          <w:sz w:val="20"/>
          <w:szCs w:val="20"/>
          <w:lang w:val="en-US"/>
        </w:rPr>
        <w:t xml:space="preserve"> </w:t>
      </w:r>
    </w:p>
    <w:p w:rsidR="006514B6" w:rsidRPr="00627650" w:rsidRDefault="006514B6" w:rsidP="006514B6">
      <w:pPr>
        <w:spacing w:line="240" w:lineRule="auto"/>
        <w:ind w:firstLine="851"/>
        <w:jc w:val="both"/>
        <w:rPr>
          <w:rFonts w:ascii="Times New Roman" w:hAnsi="Times New Roman"/>
          <w:i/>
          <w:sz w:val="20"/>
          <w:szCs w:val="20"/>
        </w:rPr>
      </w:pPr>
      <w:r w:rsidRPr="00627650">
        <w:rPr>
          <w:rFonts w:ascii="Times New Roman" w:hAnsi="Times New Roman"/>
          <w:i/>
          <w:sz w:val="20"/>
          <w:szCs w:val="20"/>
        </w:rPr>
        <w:t>Kesimpulan</w:t>
      </w:r>
      <w:r>
        <w:rPr>
          <w:rFonts w:ascii="Times New Roman" w:hAnsi="Times New Roman"/>
          <w:i/>
          <w:sz w:val="20"/>
          <w:szCs w:val="20"/>
        </w:rPr>
        <w:t xml:space="preserve"> dari penelitian ini yaitu bahan aktif</w:t>
      </w:r>
      <w:r w:rsidRPr="00627650">
        <w:rPr>
          <w:rFonts w:ascii="Times New Roman" w:hAnsi="Times New Roman"/>
          <w:i/>
          <w:sz w:val="20"/>
          <w:szCs w:val="20"/>
        </w:rPr>
        <w:t xml:space="preserve"> yang diuji efektif dijadikan atraktan. Hasil penelitian ini sebagai suatu solusi dalam mengendalikan populasi nyamuk Aedes sp. di tempat lain.</w:t>
      </w:r>
    </w:p>
    <w:p w:rsidR="006514B6" w:rsidRDefault="006514B6" w:rsidP="006514B6">
      <w:pPr>
        <w:spacing w:after="0" w:line="360" w:lineRule="auto"/>
        <w:rPr>
          <w:rFonts w:ascii="Times New Roman" w:hAnsi="Times New Roman"/>
          <w:i/>
          <w:sz w:val="20"/>
          <w:szCs w:val="20"/>
        </w:rPr>
      </w:pPr>
      <w:r>
        <w:rPr>
          <w:rFonts w:ascii="Times New Roman" w:hAnsi="Times New Roman"/>
          <w:i/>
          <w:sz w:val="20"/>
          <w:szCs w:val="20"/>
        </w:rPr>
        <w:t>Kata kunci</w:t>
      </w:r>
      <w:r w:rsidRPr="00627650">
        <w:rPr>
          <w:rFonts w:ascii="Times New Roman" w:hAnsi="Times New Roman"/>
          <w:i/>
          <w:sz w:val="20"/>
          <w:szCs w:val="20"/>
        </w:rPr>
        <w:t>: Atraktan, Aedes sp., Amonia, Asam Asetat, Asam Laktat</w:t>
      </w:r>
    </w:p>
    <w:p w:rsidR="006514B6" w:rsidRDefault="006514B6" w:rsidP="006514B6">
      <w:pPr>
        <w:spacing w:after="0" w:line="240" w:lineRule="auto"/>
        <w:rPr>
          <w:rFonts w:ascii="Times New Roman" w:hAnsi="Times New Roman"/>
          <w:i/>
          <w:sz w:val="20"/>
          <w:szCs w:val="20"/>
        </w:rPr>
      </w:pPr>
    </w:p>
    <w:p w:rsidR="006514B6" w:rsidRPr="00EB526D" w:rsidRDefault="006514B6" w:rsidP="006514B6">
      <w:pPr>
        <w:spacing w:after="0" w:line="240" w:lineRule="auto"/>
        <w:jc w:val="center"/>
        <w:rPr>
          <w:rFonts w:ascii="Times New Roman" w:hAnsi="Times New Roman"/>
          <w:b/>
          <w:i/>
          <w:sz w:val="20"/>
          <w:szCs w:val="20"/>
        </w:rPr>
      </w:pPr>
      <w:r w:rsidRPr="00EB526D">
        <w:rPr>
          <w:rFonts w:ascii="Times New Roman" w:hAnsi="Times New Roman"/>
          <w:b/>
          <w:i/>
          <w:sz w:val="20"/>
          <w:szCs w:val="20"/>
        </w:rPr>
        <w:t>Abstract</w:t>
      </w:r>
    </w:p>
    <w:p w:rsidR="006514B6" w:rsidRDefault="006514B6" w:rsidP="006514B6">
      <w:pPr>
        <w:spacing w:after="0" w:line="240" w:lineRule="auto"/>
        <w:ind w:left="142" w:firstLine="709"/>
        <w:jc w:val="both"/>
        <w:rPr>
          <w:rFonts w:ascii="Times New Roman" w:hAnsi="Times New Roman"/>
          <w:i/>
          <w:sz w:val="20"/>
          <w:szCs w:val="20"/>
          <w:lang w:val="en"/>
        </w:rPr>
      </w:pPr>
      <w:r w:rsidRPr="00EB526D">
        <w:rPr>
          <w:rFonts w:ascii="Times New Roman" w:hAnsi="Times New Roman"/>
          <w:i/>
          <w:sz w:val="20"/>
          <w:szCs w:val="20"/>
          <w:lang w:val="en"/>
        </w:rPr>
        <w:t>Research on the synthesis of Lactic</w:t>
      </w:r>
      <w:r>
        <w:rPr>
          <w:rFonts w:ascii="Times New Roman" w:hAnsi="Times New Roman"/>
          <w:i/>
          <w:sz w:val="20"/>
          <w:szCs w:val="20"/>
        </w:rPr>
        <w:t xml:space="preserve"> Acid</w:t>
      </w:r>
      <w:r w:rsidRPr="00EB526D">
        <w:rPr>
          <w:rFonts w:ascii="Times New Roman" w:hAnsi="Times New Roman"/>
          <w:i/>
          <w:sz w:val="20"/>
          <w:szCs w:val="20"/>
          <w:lang w:val="en"/>
        </w:rPr>
        <w:t>-Acetic Acid-Ammonia Attractant for Mosquito Population Control Aedes sp has been carried out. This research is experimental. This study aims to determine the effectiveness of the Acetate-Ammonia-Acid Lactic Acid Attractant Model.</w:t>
      </w:r>
    </w:p>
    <w:p w:rsidR="006514B6" w:rsidRDefault="006514B6" w:rsidP="006514B6">
      <w:pPr>
        <w:spacing w:after="0" w:line="240" w:lineRule="auto"/>
        <w:ind w:left="142" w:firstLine="709"/>
        <w:jc w:val="both"/>
        <w:rPr>
          <w:rFonts w:ascii="Times New Roman" w:hAnsi="Times New Roman"/>
          <w:i/>
          <w:sz w:val="20"/>
          <w:szCs w:val="20"/>
          <w:lang w:val="en"/>
        </w:rPr>
      </w:pPr>
      <w:r w:rsidRPr="00EB526D">
        <w:rPr>
          <w:rFonts w:ascii="Times New Roman" w:hAnsi="Times New Roman"/>
          <w:i/>
          <w:sz w:val="20"/>
          <w:szCs w:val="20"/>
          <w:lang w:val="en"/>
        </w:rPr>
        <w:t>Testing the results of this study took place in the Mungkid Subdistrict Area, Magelang, Central Java as a place where there are many Aedes albopictus. The research sampling method carried out is random</w:t>
      </w:r>
    </w:p>
    <w:p w:rsidR="006514B6" w:rsidRPr="00EB526D" w:rsidRDefault="006514B6" w:rsidP="006514B6">
      <w:pPr>
        <w:spacing w:after="0" w:line="240" w:lineRule="auto"/>
        <w:ind w:left="142" w:firstLine="709"/>
        <w:jc w:val="both"/>
        <w:rPr>
          <w:rFonts w:ascii="Times New Roman" w:hAnsi="Times New Roman"/>
          <w:i/>
          <w:sz w:val="20"/>
          <w:szCs w:val="20"/>
        </w:rPr>
      </w:pPr>
      <w:r w:rsidRPr="00EB526D">
        <w:rPr>
          <w:rFonts w:ascii="Times New Roman" w:hAnsi="Times New Roman"/>
          <w:i/>
          <w:sz w:val="20"/>
          <w:szCs w:val="20"/>
          <w:lang w:val="en"/>
        </w:rPr>
        <w:t>The results of this study have proven that the composition of 85% Lactic acid, 12.5% ​​Acetic acid and 2.5% ammonia, has the ability to attract Aedes sp. Mosquitoes. The results of this study were reviewed by the standards of Vector (Mosquito) Data Collection Guidelines in the Field: Special Research on Disease Vector and Reservoir in Indonesia published by the Center for Disease Research and Development Vector and Reservoir Health Agency Research and Development Ministry of Health R.I. In 2017.</w:t>
      </w:r>
      <w:r w:rsidRPr="00EB526D">
        <w:rPr>
          <w:rFonts w:ascii="Times New Roman" w:hAnsi="Times New Roman"/>
          <w:i/>
          <w:sz w:val="20"/>
          <w:szCs w:val="20"/>
        </w:rPr>
        <w:t xml:space="preserve"> </w:t>
      </w:r>
    </w:p>
    <w:p w:rsidR="006514B6" w:rsidRDefault="006514B6" w:rsidP="006514B6">
      <w:pPr>
        <w:spacing w:after="0" w:line="240" w:lineRule="auto"/>
        <w:ind w:left="142" w:firstLine="709"/>
        <w:jc w:val="both"/>
        <w:rPr>
          <w:rFonts w:ascii="Times New Roman" w:hAnsi="Times New Roman"/>
          <w:i/>
          <w:sz w:val="20"/>
          <w:szCs w:val="20"/>
          <w:lang w:val="en"/>
        </w:rPr>
      </w:pPr>
      <w:r w:rsidRPr="00EB526D">
        <w:rPr>
          <w:rFonts w:ascii="Times New Roman" w:hAnsi="Times New Roman"/>
          <w:i/>
          <w:sz w:val="20"/>
          <w:szCs w:val="20"/>
          <w:lang w:val="en"/>
        </w:rPr>
        <w:t>The conclusion of this study is that the active ingredients tested are effectively used as attractants. The results of this study as a solution in controlling the population of Aedes sp. Mosquitoes. at another place.</w:t>
      </w:r>
    </w:p>
    <w:p w:rsidR="006514B6" w:rsidRDefault="006514B6" w:rsidP="006514B6">
      <w:pPr>
        <w:spacing w:after="0" w:line="240" w:lineRule="auto"/>
        <w:jc w:val="both"/>
        <w:rPr>
          <w:rFonts w:ascii="Times New Roman" w:hAnsi="Times New Roman"/>
          <w:i/>
          <w:sz w:val="20"/>
          <w:szCs w:val="20"/>
          <w:lang w:val="en"/>
        </w:rPr>
      </w:pPr>
    </w:p>
    <w:p w:rsidR="006514B6" w:rsidRDefault="006514B6" w:rsidP="006514B6">
      <w:pPr>
        <w:spacing w:after="0" w:line="240" w:lineRule="auto"/>
        <w:rPr>
          <w:rFonts w:ascii="Times New Roman" w:hAnsi="Times New Roman"/>
          <w:i/>
          <w:sz w:val="20"/>
          <w:szCs w:val="20"/>
        </w:rPr>
      </w:pPr>
      <w:r>
        <w:rPr>
          <w:rFonts w:ascii="Times New Roman" w:hAnsi="Times New Roman"/>
          <w:i/>
          <w:sz w:val="20"/>
          <w:szCs w:val="20"/>
        </w:rPr>
        <w:t>Keywords : Atrac</w:t>
      </w:r>
      <w:r w:rsidRPr="00627650">
        <w:rPr>
          <w:rFonts w:ascii="Times New Roman" w:hAnsi="Times New Roman"/>
          <w:i/>
          <w:sz w:val="20"/>
          <w:szCs w:val="20"/>
        </w:rPr>
        <w:t>tan</w:t>
      </w:r>
      <w:r>
        <w:rPr>
          <w:rFonts w:ascii="Times New Roman" w:hAnsi="Times New Roman"/>
          <w:i/>
          <w:sz w:val="20"/>
          <w:szCs w:val="20"/>
        </w:rPr>
        <w:t>t</w:t>
      </w:r>
      <w:r w:rsidRPr="00627650">
        <w:rPr>
          <w:rFonts w:ascii="Times New Roman" w:hAnsi="Times New Roman"/>
          <w:i/>
          <w:sz w:val="20"/>
          <w:szCs w:val="20"/>
        </w:rPr>
        <w:t>, Aedes sp., Am</w:t>
      </w:r>
      <w:r>
        <w:rPr>
          <w:rFonts w:ascii="Times New Roman" w:hAnsi="Times New Roman"/>
          <w:i/>
          <w:sz w:val="20"/>
          <w:szCs w:val="20"/>
        </w:rPr>
        <w:t>monia, Acetic Acid, Lactic Acid</w:t>
      </w:r>
    </w:p>
    <w:p w:rsidR="006514B6" w:rsidRDefault="006514B6" w:rsidP="006514B6">
      <w:pPr>
        <w:spacing w:after="0" w:line="240" w:lineRule="auto"/>
        <w:rPr>
          <w:rFonts w:ascii="Times New Roman" w:hAnsi="Times New Roman"/>
          <w:i/>
          <w:sz w:val="20"/>
          <w:szCs w:val="20"/>
        </w:rPr>
      </w:pPr>
    </w:p>
    <w:p w:rsidR="006514B6" w:rsidRDefault="006514B6" w:rsidP="006514B6">
      <w:pPr>
        <w:spacing w:after="0" w:line="360" w:lineRule="auto"/>
        <w:rPr>
          <w:rFonts w:ascii="Times New Roman" w:hAnsi="Times New Roman"/>
          <w:i/>
          <w:sz w:val="20"/>
          <w:szCs w:val="20"/>
          <w:lang w:val="en"/>
        </w:rPr>
      </w:pPr>
    </w:p>
    <w:p w:rsidR="006514B6" w:rsidRDefault="006514B6" w:rsidP="006514B6">
      <w:pPr>
        <w:spacing w:after="0" w:line="360" w:lineRule="auto"/>
        <w:rPr>
          <w:rFonts w:ascii="Times New Roman" w:hAnsi="Times New Roman"/>
          <w:b/>
          <w:bCs/>
          <w:sz w:val="24"/>
        </w:rPr>
        <w:sectPr w:rsidR="006514B6" w:rsidSect="00327BAE">
          <w:headerReference w:type="default" r:id="rId8"/>
          <w:footerReference w:type="default" r:id="rId9"/>
          <w:pgSz w:w="11906" w:h="16838" w:code="9"/>
          <w:pgMar w:top="1701" w:right="1701" w:bottom="1701" w:left="1701" w:header="709" w:footer="709" w:gutter="0"/>
          <w:pgNumType w:start="67"/>
          <w:cols w:space="708"/>
          <w:docGrid w:linePitch="360"/>
        </w:sectPr>
      </w:pPr>
    </w:p>
    <w:p w:rsidR="006514B6" w:rsidRPr="00403E5F" w:rsidRDefault="006514B6" w:rsidP="00403E5F">
      <w:pPr>
        <w:spacing w:after="0" w:line="360" w:lineRule="auto"/>
        <w:rPr>
          <w:rFonts w:ascii="Times New Roman" w:hAnsi="Times New Roman"/>
          <w:b/>
          <w:bCs/>
        </w:rPr>
      </w:pPr>
      <w:r w:rsidRPr="00403E5F">
        <w:rPr>
          <w:rFonts w:ascii="Times New Roman" w:hAnsi="Times New Roman"/>
          <w:b/>
          <w:bCs/>
        </w:rPr>
        <w:lastRenderedPageBreak/>
        <w:t>PENDAHULUAN</w:t>
      </w:r>
    </w:p>
    <w:p w:rsidR="006514B6" w:rsidRPr="00381288" w:rsidRDefault="006514B6" w:rsidP="00403E5F">
      <w:pPr>
        <w:spacing w:after="0" w:line="360" w:lineRule="auto"/>
        <w:ind w:firstLine="709"/>
        <w:jc w:val="both"/>
        <w:rPr>
          <w:rFonts w:ascii="Times New Roman" w:hAnsi="Times New Roman"/>
          <w:sz w:val="20"/>
          <w:szCs w:val="20"/>
        </w:rPr>
      </w:pPr>
      <w:r w:rsidRPr="00381288">
        <w:rPr>
          <w:rFonts w:ascii="Times New Roman" w:hAnsi="Times New Roman"/>
          <w:sz w:val="20"/>
          <w:szCs w:val="20"/>
        </w:rPr>
        <w:t xml:space="preserve">Nyamuk juga merupakan serangga tropis tergolong dalam orde Diptera; genus yang ada termasuk </w:t>
      </w:r>
      <w:r w:rsidRPr="00381288">
        <w:rPr>
          <w:rFonts w:ascii="Times New Roman" w:hAnsi="Times New Roman"/>
          <w:i/>
          <w:iCs/>
          <w:sz w:val="20"/>
          <w:szCs w:val="20"/>
        </w:rPr>
        <w:t xml:space="preserve">Anopheles, Culex, Psorophora, Ochlerotatus, Aedes, Sabethes, Wyeomyia, Culiseta, </w:t>
      </w:r>
      <w:r w:rsidRPr="00381288">
        <w:rPr>
          <w:rFonts w:ascii="Times New Roman" w:hAnsi="Times New Roman"/>
          <w:sz w:val="20"/>
          <w:szCs w:val="20"/>
        </w:rPr>
        <w:t xml:space="preserve">dan </w:t>
      </w:r>
      <w:r w:rsidRPr="00381288">
        <w:rPr>
          <w:rFonts w:ascii="Times New Roman" w:hAnsi="Times New Roman"/>
          <w:i/>
          <w:iCs/>
          <w:sz w:val="20"/>
          <w:szCs w:val="20"/>
        </w:rPr>
        <w:t>Haemagoggus</w:t>
      </w:r>
      <w:r w:rsidRPr="00381288">
        <w:rPr>
          <w:rFonts w:ascii="Times New Roman" w:hAnsi="Times New Roman"/>
          <w:sz w:val="20"/>
          <w:szCs w:val="20"/>
        </w:rPr>
        <w:t xml:space="preserve"> untuk jumlah </w:t>
      </w:r>
      <w:bookmarkStart w:id="0" w:name="_GoBack"/>
      <w:bookmarkEnd w:id="0"/>
      <w:r w:rsidRPr="00381288">
        <w:rPr>
          <w:rFonts w:ascii="Times New Roman" w:hAnsi="Times New Roman"/>
          <w:sz w:val="20"/>
          <w:szCs w:val="20"/>
        </w:rPr>
        <w:lastRenderedPageBreak/>
        <w:t xml:space="preserve">keseluruhan sekitar 35 genus yang merangkum 2700 spesies (Wikipedia,2018). Spesies </w:t>
      </w:r>
      <w:r w:rsidRPr="00381288">
        <w:rPr>
          <w:rFonts w:ascii="Times New Roman" w:hAnsi="Times New Roman"/>
          <w:i/>
          <w:iCs/>
          <w:sz w:val="20"/>
          <w:szCs w:val="20"/>
        </w:rPr>
        <w:t xml:space="preserve">Aedes </w:t>
      </w:r>
      <w:r w:rsidRPr="00381288">
        <w:rPr>
          <w:rFonts w:ascii="Times New Roman" w:hAnsi="Times New Roman"/>
          <w:sz w:val="20"/>
          <w:szCs w:val="20"/>
        </w:rPr>
        <w:t xml:space="preserve">yang menjadi  vektor  di belahan dunia   antara   lain </w:t>
      </w:r>
      <w:r w:rsidRPr="00381288">
        <w:rPr>
          <w:rFonts w:ascii="Times New Roman" w:hAnsi="Times New Roman"/>
          <w:i/>
          <w:iCs/>
          <w:sz w:val="20"/>
          <w:szCs w:val="20"/>
        </w:rPr>
        <w:t>Aedes   aegypti,   Aedes albopictus,     Aedes     scutellaris,     Aedes     mediovittatus,     Aedes polynesiensis</w:t>
      </w:r>
      <w:r w:rsidRPr="00381288">
        <w:rPr>
          <w:rFonts w:ascii="Times New Roman" w:hAnsi="Times New Roman"/>
          <w:sz w:val="20"/>
          <w:szCs w:val="20"/>
        </w:rPr>
        <w:t xml:space="preserve">. Di Indonesia, vektor yang paling </w:t>
      </w:r>
      <w:r w:rsidRPr="00381288">
        <w:rPr>
          <w:rFonts w:ascii="Times New Roman" w:hAnsi="Times New Roman"/>
          <w:sz w:val="20"/>
          <w:szCs w:val="20"/>
        </w:rPr>
        <w:lastRenderedPageBreak/>
        <w:t xml:space="preserve">penting adalah </w:t>
      </w:r>
      <w:r w:rsidRPr="00381288">
        <w:rPr>
          <w:rFonts w:ascii="Times New Roman" w:hAnsi="Times New Roman"/>
          <w:i/>
          <w:iCs/>
          <w:sz w:val="20"/>
          <w:szCs w:val="20"/>
        </w:rPr>
        <w:t xml:space="preserve">Aedes aegypti, Aedes albopictus dan Aedes scutellaris </w:t>
      </w:r>
      <w:r w:rsidRPr="00381288">
        <w:rPr>
          <w:rFonts w:ascii="Times New Roman" w:hAnsi="Times New Roman"/>
          <w:sz w:val="20"/>
          <w:szCs w:val="20"/>
        </w:rPr>
        <w:t xml:space="preserve">(Anwar dkk., 2014). </w:t>
      </w:r>
      <w:r w:rsidRPr="00381288">
        <w:rPr>
          <w:rFonts w:ascii="Times New Roman" w:hAnsi="Times New Roman"/>
          <w:i/>
          <w:sz w:val="20"/>
          <w:szCs w:val="20"/>
        </w:rPr>
        <w:t>Aedes aegypti</w:t>
      </w:r>
      <w:r w:rsidRPr="00381288">
        <w:rPr>
          <w:rFonts w:ascii="Times New Roman" w:hAnsi="Times New Roman"/>
          <w:sz w:val="20"/>
          <w:szCs w:val="20"/>
        </w:rPr>
        <w:t xml:space="preserve"> dan </w:t>
      </w:r>
      <w:r w:rsidRPr="00381288">
        <w:rPr>
          <w:rFonts w:ascii="Times New Roman" w:hAnsi="Times New Roman"/>
          <w:i/>
          <w:sz w:val="20"/>
          <w:szCs w:val="20"/>
        </w:rPr>
        <w:t>Aedes albopictus</w:t>
      </w:r>
      <w:r w:rsidRPr="00381288">
        <w:rPr>
          <w:rFonts w:ascii="Times New Roman" w:hAnsi="Times New Roman"/>
          <w:sz w:val="20"/>
          <w:szCs w:val="20"/>
        </w:rPr>
        <w:t xml:space="preserve"> merupakan spesies nyamuk yang tidak bisa hidup diatas 1000 meter (Jacob dkk., 2014). Dalam kasus nyamuk </w:t>
      </w:r>
      <w:r w:rsidRPr="00381288">
        <w:rPr>
          <w:rFonts w:ascii="Times New Roman" w:hAnsi="Times New Roman"/>
          <w:i/>
          <w:iCs/>
          <w:sz w:val="20"/>
          <w:szCs w:val="20"/>
        </w:rPr>
        <w:t xml:space="preserve">Aedes aegypti </w:t>
      </w:r>
      <w:r w:rsidRPr="00381288">
        <w:rPr>
          <w:rFonts w:ascii="Times New Roman" w:hAnsi="Times New Roman"/>
          <w:sz w:val="20"/>
          <w:szCs w:val="20"/>
        </w:rPr>
        <w:t xml:space="preserve">di Indonesia ternyata Demam berdarah dengue (DBD) merupakan salah satu penyakit infeksi yang sering ditularkan melalui vektor nyamuk </w:t>
      </w:r>
      <w:r w:rsidRPr="00381288">
        <w:rPr>
          <w:rFonts w:ascii="Times New Roman" w:hAnsi="Times New Roman"/>
          <w:i/>
          <w:iCs/>
          <w:sz w:val="20"/>
          <w:szCs w:val="20"/>
        </w:rPr>
        <w:t>Aedes sp</w:t>
      </w:r>
      <w:r w:rsidRPr="00381288">
        <w:rPr>
          <w:rFonts w:ascii="Times New Roman" w:hAnsi="Times New Roman"/>
          <w:sz w:val="20"/>
          <w:szCs w:val="20"/>
        </w:rPr>
        <w:t xml:space="preserve">. Distribusi nyamuk </w:t>
      </w:r>
      <w:r w:rsidRPr="00381288">
        <w:rPr>
          <w:rFonts w:ascii="Times New Roman" w:hAnsi="Times New Roman"/>
          <w:i/>
          <w:iCs/>
          <w:sz w:val="20"/>
          <w:szCs w:val="20"/>
        </w:rPr>
        <w:t>Aedes sp.</w:t>
      </w:r>
      <w:r w:rsidRPr="00381288">
        <w:rPr>
          <w:rFonts w:ascii="Times New Roman" w:hAnsi="Times New Roman"/>
          <w:sz w:val="20"/>
          <w:szCs w:val="20"/>
        </w:rPr>
        <w:t xml:space="preserve"> dipengaruhi oleh perubahan fisiologi lingkungan. Seperti halnya Sumatera Selatan memiliki potensi mengalami perubahan lingkungan yang dapat mengganggu karakteristik habitat normal nyamuk </w:t>
      </w:r>
      <w:r w:rsidRPr="00381288">
        <w:rPr>
          <w:rFonts w:ascii="Times New Roman" w:hAnsi="Times New Roman"/>
          <w:i/>
          <w:iCs/>
          <w:sz w:val="20"/>
          <w:szCs w:val="20"/>
        </w:rPr>
        <w:t>Aedes sp</w:t>
      </w:r>
      <w:r w:rsidRPr="00381288">
        <w:rPr>
          <w:rFonts w:ascii="Times New Roman" w:hAnsi="Times New Roman"/>
          <w:sz w:val="20"/>
          <w:szCs w:val="20"/>
        </w:rPr>
        <w:t xml:space="preserve"> (Anwar dkk., 2014).  Untuk</w:t>
      </w:r>
      <w:r w:rsidRPr="00381288">
        <w:rPr>
          <w:rFonts w:ascii="Times New Roman" w:hAnsi="Times New Roman"/>
          <w:i/>
          <w:iCs/>
          <w:sz w:val="20"/>
          <w:szCs w:val="20"/>
        </w:rPr>
        <w:t xml:space="preserve"> Aedes albopictus </w:t>
      </w:r>
      <w:r w:rsidRPr="00381288">
        <w:rPr>
          <w:rFonts w:ascii="Times New Roman" w:hAnsi="Times New Roman"/>
          <w:sz w:val="20"/>
          <w:szCs w:val="20"/>
        </w:rPr>
        <w:t>dan</w:t>
      </w:r>
      <w:r w:rsidRPr="00381288">
        <w:rPr>
          <w:rFonts w:ascii="Times New Roman" w:hAnsi="Times New Roman"/>
          <w:i/>
          <w:iCs/>
          <w:sz w:val="20"/>
          <w:szCs w:val="20"/>
        </w:rPr>
        <w:t xml:space="preserve"> Aedes scutelaris</w:t>
      </w:r>
      <w:r w:rsidRPr="00381288">
        <w:rPr>
          <w:rFonts w:ascii="Times New Roman" w:hAnsi="Times New Roman"/>
          <w:sz w:val="20"/>
          <w:szCs w:val="20"/>
        </w:rPr>
        <w:t xml:space="preserve"> jarang terungkap kasusnya dalam penyebaran DBD seringkali disangkutkan dengan kejadian Chikungunya. Ketidakmampuan dari </w:t>
      </w:r>
      <w:r w:rsidRPr="00381288">
        <w:rPr>
          <w:rFonts w:ascii="Times New Roman" w:hAnsi="Times New Roman"/>
          <w:i/>
          <w:sz w:val="20"/>
          <w:szCs w:val="20"/>
        </w:rPr>
        <w:t>Aedes Aegypti</w:t>
      </w:r>
      <w:r w:rsidRPr="00381288">
        <w:rPr>
          <w:rFonts w:ascii="Times New Roman" w:hAnsi="Times New Roman"/>
          <w:sz w:val="20"/>
          <w:szCs w:val="20"/>
        </w:rPr>
        <w:t xml:space="preserve"> hidup di dataran tinggi disebabkan oleh adanya thermoreseptor serta kemampuan metabolismenya yang harus dalam kondisi suhu tempat ketinggian rendah (Davis dan Sokolove,1974). </w:t>
      </w:r>
    </w:p>
    <w:p w:rsidR="006514B6" w:rsidRPr="00381288" w:rsidRDefault="006514B6" w:rsidP="00403E5F">
      <w:pPr>
        <w:spacing w:after="0" w:line="360" w:lineRule="auto"/>
        <w:ind w:firstLine="709"/>
        <w:jc w:val="both"/>
        <w:rPr>
          <w:rFonts w:ascii="Times New Roman" w:hAnsi="Times New Roman"/>
          <w:sz w:val="20"/>
          <w:szCs w:val="20"/>
        </w:rPr>
      </w:pPr>
      <w:r w:rsidRPr="00381288">
        <w:rPr>
          <w:rFonts w:ascii="Times New Roman" w:hAnsi="Times New Roman"/>
          <w:sz w:val="20"/>
          <w:szCs w:val="20"/>
        </w:rPr>
        <w:t xml:space="preserve">Nyamuk </w:t>
      </w:r>
      <w:r w:rsidRPr="00381288">
        <w:rPr>
          <w:rFonts w:ascii="Times New Roman" w:hAnsi="Times New Roman"/>
          <w:i/>
          <w:sz w:val="20"/>
          <w:szCs w:val="20"/>
        </w:rPr>
        <w:t xml:space="preserve">Aedes sp. </w:t>
      </w:r>
      <w:r w:rsidRPr="00381288">
        <w:rPr>
          <w:rFonts w:ascii="Times New Roman" w:hAnsi="Times New Roman"/>
          <w:sz w:val="20"/>
          <w:szCs w:val="20"/>
        </w:rPr>
        <w:t xml:space="preserve">merupakan vektor penyakit tropis musiman yang sering terjadi di Indonesia sedangkan negara Indonesia merupakan peringkat kedua sedunia dengan korban sebanyak 129.179 orang, 1.240 diantaranya meninggal dunia dari 34 provinsi di Indonesia berdasarkan data internal Pencegahan dan Pengendalian Penyakit (P2P), pada tahun 2015, untuk demam berdarah Dengue (CNN, Indonesia 17/06/2016).  Dari tahun 2015  Demam Berdarah </w:t>
      </w:r>
      <w:r w:rsidRPr="00381288">
        <w:rPr>
          <w:rFonts w:ascii="Times New Roman" w:hAnsi="Times New Roman"/>
          <w:i/>
          <w:sz w:val="20"/>
          <w:szCs w:val="20"/>
        </w:rPr>
        <w:t>Dengue</w:t>
      </w:r>
      <w:r w:rsidRPr="00381288">
        <w:rPr>
          <w:rFonts w:ascii="Times New Roman" w:hAnsi="Times New Roman"/>
          <w:sz w:val="20"/>
          <w:szCs w:val="20"/>
        </w:rPr>
        <w:t xml:space="preserve"> (DBD) masih menjadi wabah endemik di wilayah Yogyakarta. Catatan dari Infodatin (2015) menyebutkan bahwa Yogyakarta menduduki peringkat ke empat dari jumlah korban yang ada sementara Dinas </w:t>
      </w:r>
      <w:r w:rsidRPr="00381288">
        <w:rPr>
          <w:rFonts w:ascii="Times New Roman" w:hAnsi="Times New Roman"/>
          <w:sz w:val="20"/>
          <w:szCs w:val="20"/>
        </w:rPr>
        <w:lastRenderedPageBreak/>
        <w:t xml:space="preserve">Kesehatan Kota Yogyakarta merilis data bahwa pada tahun 2016 lalu terdapat 1.706 kasus DBD dengan 13 kematian, hingga minggu ketiga di awal tahun 2017 jumlah kasus telah mencapai angka 53 korban (UGM, 25 Januari 2017). </w:t>
      </w:r>
    </w:p>
    <w:p w:rsidR="006514B6" w:rsidRPr="00381288" w:rsidRDefault="006514B6" w:rsidP="00403E5F">
      <w:pPr>
        <w:spacing w:after="0" w:line="360" w:lineRule="auto"/>
        <w:ind w:firstLine="709"/>
        <w:jc w:val="both"/>
        <w:rPr>
          <w:rFonts w:ascii="Times New Roman" w:hAnsi="Times New Roman"/>
          <w:sz w:val="20"/>
          <w:szCs w:val="20"/>
        </w:rPr>
      </w:pPr>
      <w:r w:rsidRPr="00381288">
        <w:rPr>
          <w:rFonts w:ascii="Times New Roman" w:hAnsi="Times New Roman"/>
          <w:sz w:val="20"/>
          <w:szCs w:val="20"/>
        </w:rPr>
        <w:t xml:space="preserve">Penelitian mengenai penanggulangan nyamuk sudah banyak diteliti dari teknik menggunakan pestisida atau repelant, ovitrap tetapi teknik menarik serangga (atraktan) dengan suatu senyawa kimia jarang dilakukan. Ketertarikan nyamuk </w:t>
      </w:r>
      <w:r w:rsidRPr="00381288">
        <w:rPr>
          <w:rFonts w:ascii="Times New Roman" w:hAnsi="Times New Roman"/>
          <w:i/>
          <w:sz w:val="20"/>
          <w:szCs w:val="20"/>
        </w:rPr>
        <w:t>Aedes sp</w:t>
      </w:r>
      <w:r w:rsidRPr="00381288">
        <w:rPr>
          <w:rFonts w:ascii="Times New Roman" w:hAnsi="Times New Roman"/>
          <w:sz w:val="20"/>
          <w:szCs w:val="20"/>
        </w:rPr>
        <w:t>. terhadap inangnya telah diuji oleh beberapa peneliti pada tahun 1950-an melalui metode menggunakan boneka manusia yang bersuhu hangat 37°C dan ditempatkan di hutan. Hasil penelitian tersebut dapat berhasil dilakukan dengan pengembanan CO</w:t>
      </w:r>
      <w:r w:rsidRPr="00381288">
        <w:rPr>
          <w:rFonts w:ascii="Times New Roman" w:hAnsi="Times New Roman"/>
          <w:sz w:val="20"/>
          <w:szCs w:val="20"/>
          <w:vertAlign w:val="subscript"/>
        </w:rPr>
        <w:t>2</w:t>
      </w:r>
      <w:r w:rsidRPr="00381288">
        <w:rPr>
          <w:rFonts w:ascii="Times New Roman" w:hAnsi="Times New Roman"/>
          <w:sz w:val="20"/>
          <w:szCs w:val="20"/>
        </w:rPr>
        <w:t xml:space="preserve"> pada kulit boneka manusia tersebut. Pada tahun berikutnya yaitu 1960-an penelitian tentang terhenti karena </w:t>
      </w:r>
      <w:r w:rsidRPr="00381288">
        <w:rPr>
          <w:rFonts w:ascii="Times New Roman" w:hAnsi="Times New Roman"/>
          <w:i/>
          <w:sz w:val="20"/>
          <w:szCs w:val="20"/>
        </w:rPr>
        <w:t>Aedes sp</w:t>
      </w:r>
      <w:r w:rsidRPr="00381288">
        <w:rPr>
          <w:rFonts w:ascii="Times New Roman" w:hAnsi="Times New Roman"/>
          <w:sz w:val="20"/>
          <w:szCs w:val="20"/>
        </w:rPr>
        <w:t xml:space="preserve">. lebih mudah terbasmi karena paparan DDT </w:t>
      </w:r>
      <w:r w:rsidRPr="00381288">
        <w:rPr>
          <w:rFonts w:ascii="Times New Roman" w:hAnsi="Times New Roman"/>
          <w:color w:val="000000" w:themeColor="text1"/>
          <w:sz w:val="20"/>
          <w:szCs w:val="20"/>
        </w:rPr>
        <w:t>(</w:t>
      </w:r>
      <w:hyperlink r:id="rId10" w:history="1">
        <w:r w:rsidRPr="00381288">
          <w:rPr>
            <w:rStyle w:val="Hyperlink"/>
            <w:rFonts w:ascii="Times New Roman" w:hAnsi="Times New Roman"/>
            <w:color w:val="000000" w:themeColor="text1"/>
            <w:sz w:val="20"/>
            <w:szCs w:val="20"/>
          </w:rPr>
          <w:t>www.sciencemag.com</w:t>
        </w:r>
      </w:hyperlink>
      <w:r w:rsidRPr="00381288">
        <w:rPr>
          <w:rFonts w:ascii="Times New Roman" w:hAnsi="Times New Roman"/>
          <w:sz w:val="20"/>
          <w:szCs w:val="20"/>
        </w:rPr>
        <w:t xml:space="preserve">, 24 Oktober 2011). </w:t>
      </w:r>
    </w:p>
    <w:p w:rsidR="006514B6" w:rsidRPr="00381288" w:rsidRDefault="006514B6" w:rsidP="00403E5F">
      <w:pPr>
        <w:spacing w:after="0" w:line="360" w:lineRule="auto"/>
        <w:jc w:val="both"/>
        <w:rPr>
          <w:rFonts w:ascii="Times New Roman" w:hAnsi="Times New Roman"/>
          <w:iCs/>
          <w:color w:val="000000"/>
          <w:sz w:val="20"/>
          <w:szCs w:val="20"/>
        </w:rPr>
      </w:pPr>
      <w:r w:rsidRPr="00381288">
        <w:rPr>
          <w:rFonts w:ascii="Times New Roman" w:hAnsi="Times New Roman"/>
          <w:iCs/>
          <w:color w:val="000000"/>
          <w:sz w:val="20"/>
          <w:szCs w:val="20"/>
        </w:rPr>
        <w:t>Sukumaran (2016) telah mengevaluasi atraktan dan jebakan dengan kombinasi gas CO</w:t>
      </w:r>
      <w:r w:rsidRPr="00381288">
        <w:rPr>
          <w:rFonts w:ascii="Times New Roman" w:hAnsi="Times New Roman"/>
          <w:iCs/>
          <w:color w:val="000000"/>
          <w:sz w:val="20"/>
          <w:szCs w:val="20"/>
          <w:vertAlign w:val="subscript"/>
        </w:rPr>
        <w:t>2</w:t>
      </w:r>
      <w:r w:rsidRPr="00381288">
        <w:rPr>
          <w:rFonts w:ascii="Times New Roman" w:hAnsi="Times New Roman"/>
          <w:iCs/>
          <w:color w:val="000000"/>
          <w:sz w:val="20"/>
          <w:szCs w:val="20"/>
        </w:rPr>
        <w:t xml:space="preserve">, Asam laktat, amonia dan asam karboksilat menghasil suatu instrumen yang efektif untuk menjebak kedua speseies yaitu </w:t>
      </w:r>
      <w:r w:rsidRPr="00381288">
        <w:rPr>
          <w:rFonts w:ascii="Times New Roman" w:hAnsi="Times New Roman"/>
          <w:i/>
          <w:iCs/>
          <w:color w:val="000000"/>
          <w:sz w:val="20"/>
          <w:szCs w:val="20"/>
        </w:rPr>
        <w:t>Aedes aegypti dan Aedes albopictus</w:t>
      </w:r>
      <w:r w:rsidRPr="00381288">
        <w:rPr>
          <w:rFonts w:ascii="Times New Roman" w:hAnsi="Times New Roman"/>
          <w:iCs/>
          <w:color w:val="000000"/>
          <w:sz w:val="20"/>
          <w:szCs w:val="20"/>
        </w:rPr>
        <w:t xml:space="preserve">. Peningkatan gas CO2 sebagai gas pembawa telah dibuktikan dengan semakin banyak gas CO2 yang dipaparkan juga semakin banyak juga nyamuk </w:t>
      </w:r>
      <w:r w:rsidRPr="00381288">
        <w:rPr>
          <w:rFonts w:ascii="Times New Roman" w:hAnsi="Times New Roman"/>
          <w:i/>
          <w:iCs/>
          <w:color w:val="000000"/>
          <w:sz w:val="20"/>
          <w:szCs w:val="20"/>
        </w:rPr>
        <w:t xml:space="preserve">Aedes aegypti dan Aedes albopictus </w:t>
      </w:r>
      <w:r w:rsidRPr="00381288">
        <w:rPr>
          <w:rFonts w:ascii="Times New Roman" w:hAnsi="Times New Roman"/>
          <w:iCs/>
          <w:color w:val="000000"/>
          <w:sz w:val="20"/>
          <w:szCs w:val="20"/>
        </w:rPr>
        <w:t>yang tertarik dan terjebak.</w:t>
      </w:r>
    </w:p>
    <w:p w:rsidR="006514B6" w:rsidRPr="00381288" w:rsidRDefault="006514B6" w:rsidP="00403E5F">
      <w:pPr>
        <w:spacing w:after="0" w:line="360" w:lineRule="auto"/>
        <w:jc w:val="both"/>
        <w:rPr>
          <w:rFonts w:ascii="Times New Roman" w:hAnsi="Times New Roman"/>
          <w:iCs/>
          <w:color w:val="000000"/>
          <w:sz w:val="20"/>
          <w:szCs w:val="20"/>
        </w:rPr>
      </w:pPr>
      <w:r w:rsidRPr="00381288">
        <w:rPr>
          <w:rFonts w:ascii="Times New Roman" w:hAnsi="Times New Roman"/>
          <w:iCs/>
          <w:color w:val="000000"/>
          <w:sz w:val="20"/>
          <w:szCs w:val="20"/>
        </w:rPr>
        <w:t>Penelitian mengenai umpan gas CO</w:t>
      </w:r>
      <w:r w:rsidRPr="00381288">
        <w:rPr>
          <w:rFonts w:ascii="Times New Roman" w:hAnsi="Times New Roman"/>
          <w:iCs/>
          <w:color w:val="000000"/>
          <w:sz w:val="20"/>
          <w:szCs w:val="20"/>
          <w:vertAlign w:val="subscript"/>
        </w:rPr>
        <w:t>2</w:t>
      </w:r>
      <w:r w:rsidRPr="00381288">
        <w:rPr>
          <w:rFonts w:ascii="Times New Roman" w:hAnsi="Times New Roman"/>
          <w:iCs/>
          <w:color w:val="000000"/>
          <w:sz w:val="20"/>
          <w:szCs w:val="20"/>
        </w:rPr>
        <w:t xml:space="preserve"> yang dipicu oleh sinar ultraviolet dilakukan oleh Tristantini ,dkk. (2014). CO</w:t>
      </w:r>
      <w:r w:rsidRPr="00381288">
        <w:rPr>
          <w:rFonts w:ascii="Times New Roman" w:hAnsi="Times New Roman"/>
          <w:iCs/>
          <w:color w:val="000000"/>
          <w:sz w:val="20"/>
          <w:szCs w:val="20"/>
          <w:vertAlign w:val="subscript"/>
        </w:rPr>
        <w:t>2</w:t>
      </w:r>
      <w:r w:rsidRPr="00381288">
        <w:rPr>
          <w:rFonts w:ascii="Times New Roman" w:hAnsi="Times New Roman"/>
          <w:iCs/>
          <w:color w:val="000000"/>
          <w:sz w:val="20"/>
          <w:szCs w:val="20"/>
        </w:rPr>
        <w:t xml:space="preserve">  yang dihasilkan oleh karbonaktif terembankan pada plat TiO</w:t>
      </w:r>
      <w:r w:rsidRPr="00381288">
        <w:rPr>
          <w:rFonts w:ascii="Times New Roman" w:hAnsi="Times New Roman"/>
          <w:iCs/>
          <w:color w:val="000000"/>
          <w:sz w:val="20"/>
          <w:szCs w:val="20"/>
          <w:vertAlign w:val="subscript"/>
        </w:rPr>
        <w:t>2</w:t>
      </w:r>
      <w:r w:rsidRPr="00381288">
        <w:rPr>
          <w:rFonts w:ascii="Times New Roman" w:hAnsi="Times New Roman"/>
          <w:iCs/>
          <w:color w:val="000000"/>
          <w:sz w:val="20"/>
          <w:szCs w:val="20"/>
        </w:rPr>
        <w:t xml:space="preserve"> juga memicu perhatian berbagai nyamuk. Disamping melepaskan CO</w:t>
      </w:r>
      <w:r w:rsidRPr="00381288">
        <w:rPr>
          <w:rFonts w:ascii="Times New Roman" w:hAnsi="Times New Roman"/>
          <w:iCs/>
          <w:color w:val="000000"/>
          <w:sz w:val="20"/>
          <w:szCs w:val="20"/>
          <w:vertAlign w:val="subscript"/>
        </w:rPr>
        <w:t>2</w:t>
      </w:r>
      <w:r w:rsidRPr="00381288">
        <w:rPr>
          <w:rFonts w:ascii="Times New Roman" w:hAnsi="Times New Roman"/>
          <w:iCs/>
          <w:color w:val="000000"/>
          <w:sz w:val="20"/>
          <w:szCs w:val="20"/>
        </w:rPr>
        <w:t xml:space="preserve"> juga menghasilkan panas yang karakteristik yang juga menjadi perhatian </w:t>
      </w:r>
      <w:r w:rsidRPr="00381288">
        <w:rPr>
          <w:rFonts w:ascii="Times New Roman" w:hAnsi="Times New Roman"/>
          <w:iCs/>
          <w:color w:val="000000"/>
          <w:sz w:val="20"/>
          <w:szCs w:val="20"/>
        </w:rPr>
        <w:lastRenderedPageBreak/>
        <w:t>nyamuk. Penelitian ini menghasilkan nyamuk yang tertangkap namun tidak spesifik seperti penelitian yang lain.</w:t>
      </w:r>
    </w:p>
    <w:p w:rsidR="006514B6" w:rsidRPr="00381288" w:rsidRDefault="006514B6" w:rsidP="00403E5F">
      <w:pPr>
        <w:spacing w:after="0" w:line="360" w:lineRule="auto"/>
        <w:ind w:firstLine="709"/>
        <w:jc w:val="both"/>
        <w:rPr>
          <w:rFonts w:ascii="Times New Roman" w:hAnsi="Times New Roman"/>
          <w:sz w:val="20"/>
          <w:szCs w:val="20"/>
        </w:rPr>
      </w:pPr>
      <w:r w:rsidRPr="00381288">
        <w:rPr>
          <w:rFonts w:ascii="Times New Roman" w:hAnsi="Times New Roman"/>
          <w:sz w:val="20"/>
          <w:szCs w:val="20"/>
        </w:rPr>
        <w:t>Pembuatan prototipe ini diuji keefektifannya pada suatu kelurahan di kabupaten yang terletak Yogyakarta memiliki karakter kepadatan penduduk tertinggi dan pernah terjadi wabah DBD. Prototipe ini dibandingkan dengan Prototipe blangko yang berisi gas CO</w:t>
      </w:r>
      <w:r w:rsidRPr="00381288">
        <w:rPr>
          <w:rFonts w:ascii="Times New Roman" w:hAnsi="Times New Roman"/>
          <w:sz w:val="20"/>
          <w:szCs w:val="20"/>
          <w:vertAlign w:val="subscript"/>
        </w:rPr>
        <w:t>2</w:t>
      </w:r>
      <w:r w:rsidRPr="00381288">
        <w:rPr>
          <w:rFonts w:ascii="Times New Roman" w:hAnsi="Times New Roman"/>
          <w:sz w:val="20"/>
          <w:szCs w:val="20"/>
        </w:rPr>
        <w:t xml:space="preserve"> karier saja. Wilayah tersebut merupakan Kabupaten Bantul dibawah naungan wilayah Puskesmas Kasihan II. Peta penyebaran penyakit atau epidemik DBD menunjukkan bahwa kasus DBD terdapat diseluruh wilayah kecamatan. Kejadian paling tinggi terjadi di wilayah kerja Puskesmas Kasihan II yaitu sebanyak 227 kasus (Dinas Kesehatan Kabupaten Bantul, 2016). Hal tersebut menunjukkan populasi </w:t>
      </w:r>
      <w:r w:rsidRPr="00381288">
        <w:rPr>
          <w:rFonts w:ascii="Times New Roman" w:hAnsi="Times New Roman"/>
          <w:i/>
          <w:sz w:val="20"/>
          <w:szCs w:val="20"/>
        </w:rPr>
        <w:t>Aedes sp</w:t>
      </w:r>
      <w:r w:rsidRPr="00381288">
        <w:rPr>
          <w:rFonts w:ascii="Times New Roman" w:hAnsi="Times New Roman"/>
          <w:sz w:val="20"/>
          <w:szCs w:val="20"/>
        </w:rPr>
        <w:t xml:space="preserve"> yang terdapat di tempat itu.</w:t>
      </w:r>
    </w:p>
    <w:p w:rsidR="006514B6" w:rsidRPr="00381288" w:rsidRDefault="006514B6" w:rsidP="00403E5F">
      <w:pPr>
        <w:spacing w:after="0" w:line="360" w:lineRule="auto"/>
        <w:ind w:firstLine="709"/>
        <w:jc w:val="both"/>
        <w:rPr>
          <w:rFonts w:ascii="Times New Roman" w:hAnsi="Times New Roman"/>
          <w:sz w:val="20"/>
          <w:szCs w:val="20"/>
        </w:rPr>
      </w:pPr>
      <w:r w:rsidRPr="00381288">
        <w:rPr>
          <w:rFonts w:ascii="Times New Roman" w:hAnsi="Times New Roman"/>
          <w:sz w:val="20"/>
          <w:szCs w:val="20"/>
        </w:rPr>
        <w:t xml:space="preserve">Pembuatan model ini dan pengujiannya di suatu tempat dataran tinggi sangatlah penting karena keefektifan bahan aktif tersebut jika handal di pegunungan tinggi maka dalam metode ini yang diunggulkan adalah mudah digunakan, ekonomis, praktis, aman, lebih efektif dibandingkan metode konvensional dan tidak menghasilkan spesies mutan. Diharapkan masyarakat dan instansi kesehatan dapat menjadikan referensi kerja model  ini sehingga akan lebih menekan populasi nyamuk terutama </w:t>
      </w:r>
      <w:r w:rsidRPr="00381288">
        <w:rPr>
          <w:rFonts w:ascii="Times New Roman" w:hAnsi="Times New Roman"/>
          <w:i/>
          <w:sz w:val="20"/>
          <w:szCs w:val="20"/>
        </w:rPr>
        <w:t>Aedes sp</w:t>
      </w:r>
      <w:r w:rsidRPr="00381288">
        <w:rPr>
          <w:rFonts w:ascii="Times New Roman" w:hAnsi="Times New Roman"/>
          <w:sz w:val="20"/>
          <w:szCs w:val="20"/>
        </w:rPr>
        <w:t>.</w:t>
      </w:r>
    </w:p>
    <w:p w:rsidR="006514B6" w:rsidRPr="005C4CC0" w:rsidRDefault="006514B6" w:rsidP="00403E5F">
      <w:pPr>
        <w:spacing w:after="0" w:line="360" w:lineRule="auto"/>
        <w:rPr>
          <w:rFonts w:ascii="Times New Roman" w:hAnsi="Times New Roman"/>
          <w:b/>
          <w:sz w:val="24"/>
          <w:szCs w:val="24"/>
        </w:rPr>
      </w:pPr>
      <w:r w:rsidRPr="005C4CC0">
        <w:rPr>
          <w:rFonts w:ascii="Times New Roman" w:hAnsi="Times New Roman"/>
          <w:b/>
          <w:sz w:val="24"/>
          <w:szCs w:val="24"/>
        </w:rPr>
        <w:t>METODE PENELITIAN</w:t>
      </w:r>
    </w:p>
    <w:p w:rsidR="006514B6" w:rsidRDefault="006514B6" w:rsidP="00403E5F">
      <w:pPr>
        <w:spacing w:after="0" w:line="360" w:lineRule="auto"/>
        <w:ind w:firstLine="709"/>
        <w:jc w:val="both"/>
        <w:rPr>
          <w:rFonts w:ascii="Times New Roman" w:hAnsi="Times New Roman"/>
          <w:sz w:val="20"/>
          <w:szCs w:val="20"/>
        </w:rPr>
      </w:pPr>
      <w:r w:rsidRPr="00381288">
        <w:rPr>
          <w:rFonts w:ascii="Times New Roman" w:hAnsi="Times New Roman"/>
          <w:sz w:val="20"/>
          <w:szCs w:val="20"/>
        </w:rPr>
        <w:t xml:space="preserve">Jenis penelitian ini termasuk dalam eksperimental quasi.  Eksperimen kuasi adalah eksperimen yang memiliki perlakuan (treatments), pengukuran-pengukuran dampak (outcome measures), dan unit-unit eksperiment </w:t>
      </w:r>
      <w:r w:rsidRPr="00381288">
        <w:rPr>
          <w:rFonts w:ascii="Times New Roman" w:hAnsi="Times New Roman"/>
          <w:sz w:val="20"/>
          <w:szCs w:val="20"/>
        </w:rPr>
        <w:lastRenderedPageBreak/>
        <w:t xml:space="preserve">(experimental units) serta tidak menggunakan penempatan secara acak (Prahasto dan Probandari, 2016). </w:t>
      </w:r>
    </w:p>
    <w:p w:rsidR="006514B6" w:rsidRDefault="006514B6" w:rsidP="00403E5F">
      <w:pPr>
        <w:spacing w:after="0" w:line="360" w:lineRule="auto"/>
        <w:ind w:firstLine="709"/>
        <w:jc w:val="both"/>
        <w:rPr>
          <w:rFonts w:ascii="Times New Roman" w:hAnsi="Times New Roman"/>
          <w:sz w:val="20"/>
          <w:szCs w:val="20"/>
        </w:rPr>
      </w:pPr>
      <w:r w:rsidRPr="00381288">
        <w:rPr>
          <w:rFonts w:ascii="Times New Roman" w:hAnsi="Times New Roman"/>
          <w:sz w:val="20"/>
          <w:szCs w:val="20"/>
        </w:rPr>
        <w:t xml:space="preserve">Lokasi diambil karena </w:t>
      </w:r>
      <w:r>
        <w:rPr>
          <w:rFonts w:ascii="Times New Roman" w:hAnsi="Times New Roman"/>
          <w:sz w:val="20"/>
          <w:szCs w:val="20"/>
        </w:rPr>
        <w:t>terdapat tingginya populasi nyamuk Aedes sp tertutama Aedes albopictus yang berdampingan hidup dengan habitat manusia</w:t>
      </w:r>
      <w:r w:rsidRPr="00381288">
        <w:rPr>
          <w:rFonts w:ascii="Times New Roman" w:hAnsi="Times New Roman"/>
          <w:sz w:val="20"/>
          <w:szCs w:val="20"/>
        </w:rPr>
        <w:t xml:space="preserve">, curah hujan tinggi, kelembaban tinggi dan </w:t>
      </w:r>
      <w:r>
        <w:rPr>
          <w:rFonts w:ascii="Times New Roman" w:hAnsi="Times New Roman"/>
          <w:sz w:val="20"/>
          <w:szCs w:val="20"/>
        </w:rPr>
        <w:t xml:space="preserve"> </w:t>
      </w:r>
      <w:r w:rsidRPr="00381288">
        <w:rPr>
          <w:rFonts w:ascii="Times New Roman" w:hAnsi="Times New Roman"/>
          <w:sz w:val="20"/>
          <w:szCs w:val="20"/>
        </w:rPr>
        <w:t xml:space="preserve">ingginya populasi manusia. Waktu penelitian akan dilakukan pada bulan Juni-Agustus 2018. </w:t>
      </w:r>
      <w:r>
        <w:rPr>
          <w:rFonts w:ascii="Times New Roman" w:hAnsi="Times New Roman"/>
          <w:sz w:val="20"/>
          <w:szCs w:val="20"/>
        </w:rPr>
        <w:t xml:space="preserve">Tempat tersebut adalah wilayah Desa Pagersari, Kecamatan Mungkid, Jawa Tengah. Peta Lokasi tersebut ditunjukan pada Gambar 1. Lokasi penelitian ini terletak pada </w:t>
      </w:r>
      <w:r w:rsidRPr="00D84EBB">
        <w:rPr>
          <w:rFonts w:ascii="Times New Roman" w:hAnsi="Times New Roman"/>
          <w:sz w:val="20"/>
          <w:szCs w:val="20"/>
        </w:rPr>
        <w:t>7°32'44.3"S 110°16'36.4"E</w:t>
      </w:r>
      <w:r>
        <w:rPr>
          <w:rFonts w:ascii="Times New Roman" w:hAnsi="Times New Roman"/>
          <w:sz w:val="20"/>
          <w:szCs w:val="20"/>
        </w:rPr>
        <w:t>., Suatu Dusun Kamal, wilayah Desa Pagersari, Kecamatan Mungkid, Magelang, Jawa Tengah. Wilayah ini masyarakatnya mayoritas masih bertani dan berternak.</w:t>
      </w:r>
    </w:p>
    <w:p w:rsidR="006514B6" w:rsidRDefault="00403E5F" w:rsidP="00403E5F">
      <w:pPr>
        <w:spacing w:after="0" w:line="360" w:lineRule="auto"/>
        <w:ind w:firstLine="709"/>
        <w:jc w:val="both"/>
        <w:rPr>
          <w:rFonts w:ascii="Times New Roman" w:hAnsi="Times New Roman"/>
          <w:sz w:val="20"/>
          <w:szCs w:val="20"/>
        </w:rPr>
      </w:pPr>
      <w:r>
        <w:rPr>
          <w:noProof/>
          <w:lang w:val="en-US" w:eastAsia="en-US"/>
        </w:rPr>
        <w:drawing>
          <wp:anchor distT="0" distB="0" distL="114300" distR="114300" simplePos="0" relativeHeight="251658240" behindDoc="0" locked="0" layoutInCell="1" allowOverlap="1" wp14:anchorId="7A279D73" wp14:editId="5CD03099">
            <wp:simplePos x="0" y="0"/>
            <wp:positionH relativeFrom="column">
              <wp:posOffset>125095</wp:posOffset>
            </wp:positionH>
            <wp:positionV relativeFrom="paragraph">
              <wp:posOffset>94614</wp:posOffset>
            </wp:positionV>
            <wp:extent cx="2424430" cy="1228725"/>
            <wp:effectExtent l="19050" t="19050" r="13970" b="285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t="12909" b="5427"/>
                    <a:stretch/>
                  </pic:blipFill>
                  <pic:spPr bwMode="auto">
                    <a:xfrm>
                      <a:off x="0" y="0"/>
                      <a:ext cx="2424430" cy="1228725"/>
                    </a:xfrm>
                    <a:prstGeom prst="rect">
                      <a:avLst/>
                    </a:prstGeom>
                    <a:ln w="952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14B6">
        <w:rPr>
          <w:noProof/>
          <w:lang w:val="en-US" w:eastAsia="en-US"/>
        </w:rPr>
        <mc:AlternateContent>
          <mc:Choice Requires="wps">
            <w:drawing>
              <wp:anchor distT="0" distB="0" distL="114300" distR="114300" simplePos="0" relativeHeight="251661312" behindDoc="0" locked="0" layoutInCell="1" allowOverlap="1" wp14:anchorId="70186A11" wp14:editId="73A9FA4B">
                <wp:simplePos x="0" y="0"/>
                <wp:positionH relativeFrom="column">
                  <wp:posOffset>127635</wp:posOffset>
                </wp:positionH>
                <wp:positionV relativeFrom="paragraph">
                  <wp:posOffset>1260475</wp:posOffset>
                </wp:positionV>
                <wp:extent cx="2424430" cy="635"/>
                <wp:effectExtent l="0" t="0" r="0" b="0"/>
                <wp:wrapNone/>
                <wp:docPr id="3" name="Text Box 3"/>
                <wp:cNvGraphicFramePr/>
                <a:graphic xmlns:a="http://schemas.openxmlformats.org/drawingml/2006/main">
                  <a:graphicData uri="http://schemas.microsoft.com/office/word/2010/wordprocessingShape">
                    <wps:wsp>
                      <wps:cNvSpPr txBox="1"/>
                      <wps:spPr>
                        <a:xfrm>
                          <a:off x="0" y="0"/>
                          <a:ext cx="2424430" cy="635"/>
                        </a:xfrm>
                        <a:prstGeom prst="rect">
                          <a:avLst/>
                        </a:prstGeom>
                        <a:solidFill>
                          <a:prstClr val="white"/>
                        </a:solidFill>
                        <a:ln>
                          <a:noFill/>
                        </a:ln>
                      </wps:spPr>
                      <wps:txbx>
                        <w:txbxContent>
                          <w:p w:rsidR="006514B6" w:rsidRPr="0047065A" w:rsidRDefault="006514B6" w:rsidP="006514B6">
                            <w:pPr>
                              <w:pStyle w:val="Caption"/>
                              <w:rPr>
                                <w:rFonts w:ascii="Times New Roman" w:hAnsi="Times New Roman" w:cs="Times New Roman"/>
                                <w:i w:val="0"/>
                                <w:noProof/>
                                <w:color w:val="000000" w:themeColor="text1"/>
                              </w:rPr>
                            </w:pPr>
                            <w:r w:rsidRPr="0047065A">
                              <w:rPr>
                                <w:rFonts w:ascii="Times New Roman" w:hAnsi="Times New Roman" w:cs="Times New Roman"/>
                                <w:i w:val="0"/>
                                <w:color w:val="000000" w:themeColor="text1"/>
                              </w:rPr>
                              <w:t>Gambar 1. Peta Wilayah Desa yang menjadi tempat penelitian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0186A11" id="_x0000_t202" coordsize="21600,21600" o:spt="202" path="m,l,21600r21600,l21600,xe">
                <v:stroke joinstyle="miter"/>
                <v:path gradientshapeok="t" o:connecttype="rect"/>
              </v:shapetype>
              <v:shape id="Text Box 3" o:spid="_x0000_s1026" type="#_x0000_t202" style="position:absolute;left:0;text-align:left;margin-left:10.05pt;margin-top:99.25pt;width:190.9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" stroked="f">
                <v:textbox style="mso-fit-shape-to-text:t" inset="0,0,0,0">
                  <w:txbxContent>
                    <w:p w:rsidR="006514B6" w:rsidRPr="0047065A" w:rsidRDefault="006514B6" w:rsidP="006514B6">
                      <w:pPr>
                        <w:pStyle w:val="Caption"/>
                        <w:rPr>
                          <w:rFonts w:ascii="Times New Roman" w:hAnsi="Times New Roman" w:cs="Times New Roman"/>
                          <w:i w:val="0"/>
                          <w:noProof/>
                          <w:color w:val="000000" w:themeColor="text1"/>
                        </w:rPr>
                      </w:pPr>
                      <w:r w:rsidRPr="0047065A">
                        <w:rPr>
                          <w:rFonts w:ascii="Times New Roman" w:hAnsi="Times New Roman" w:cs="Times New Roman"/>
                          <w:i w:val="0"/>
                          <w:color w:val="000000" w:themeColor="text1"/>
                        </w:rPr>
                        <w:t>Gambar 1. Peta Wilayah Desa yang menjadi tempat penelitian</w:t>
                      </w:r>
                    </w:p>
                  </w:txbxContent>
                </v:textbox>
              </v:shape>
            </w:pict>
          </mc:Fallback>
        </mc:AlternateContent>
      </w:r>
    </w:p>
    <w:p w:rsidR="006514B6" w:rsidRDefault="006514B6" w:rsidP="00403E5F">
      <w:pPr>
        <w:spacing w:after="0" w:line="360" w:lineRule="auto"/>
        <w:ind w:firstLine="709"/>
        <w:jc w:val="both"/>
        <w:rPr>
          <w:rFonts w:ascii="Times New Roman" w:hAnsi="Times New Roman"/>
          <w:sz w:val="20"/>
          <w:szCs w:val="20"/>
        </w:rPr>
      </w:pPr>
    </w:p>
    <w:p w:rsidR="006514B6" w:rsidRDefault="006514B6" w:rsidP="00403E5F">
      <w:pPr>
        <w:spacing w:after="0" w:line="360" w:lineRule="auto"/>
        <w:ind w:firstLine="709"/>
        <w:jc w:val="both"/>
        <w:rPr>
          <w:rFonts w:ascii="Times New Roman" w:hAnsi="Times New Roman"/>
          <w:sz w:val="20"/>
          <w:szCs w:val="20"/>
        </w:rPr>
      </w:pPr>
      <w:r>
        <w:rPr>
          <w:rFonts w:ascii="Times New Roman" w:hAnsi="Times New Roman"/>
          <w:noProof/>
          <w:sz w:val="20"/>
          <w:szCs w:val="20"/>
          <w:lang w:val="en-US" w:eastAsia="en-US"/>
        </w:rPr>
        <mc:AlternateContent>
          <mc:Choice Requires="wps">
            <w:drawing>
              <wp:anchor distT="0" distB="0" distL="114300" distR="114300" simplePos="0" relativeHeight="251663360" behindDoc="0" locked="0" layoutInCell="1" allowOverlap="1" wp14:anchorId="483780A8" wp14:editId="144F87B3">
                <wp:simplePos x="0" y="0"/>
                <wp:positionH relativeFrom="column">
                  <wp:posOffset>1223239</wp:posOffset>
                </wp:positionH>
                <wp:positionV relativeFrom="paragraph">
                  <wp:posOffset>114275</wp:posOffset>
                </wp:positionV>
                <wp:extent cx="420624" cy="274320"/>
                <wp:effectExtent l="0" t="0" r="17780" b="11430"/>
                <wp:wrapNone/>
                <wp:docPr id="4" name="Rectangle 4"/>
                <wp:cNvGraphicFramePr/>
                <a:graphic xmlns:a="http://schemas.openxmlformats.org/drawingml/2006/main">
                  <a:graphicData uri="http://schemas.microsoft.com/office/word/2010/wordprocessingShape">
                    <wps:wsp>
                      <wps:cNvSpPr/>
                      <wps:spPr>
                        <a:xfrm>
                          <a:off x="0" y="0"/>
                          <a:ext cx="420624" cy="27432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BDD287" id="Rectangle 4" o:spid="_x0000_s1026" style="position:absolute;margin-left:96.3pt;margin-top:9pt;width:33.1pt;height:21.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" fillcolor="white [3212]" strokecolor="black [3213]" strokeweight="2pt">
                <v:fill opacity="0"/>
              </v:rect>
            </w:pict>
          </mc:Fallback>
        </mc:AlternateContent>
      </w:r>
    </w:p>
    <w:p w:rsidR="006514B6" w:rsidRDefault="006514B6" w:rsidP="00403E5F">
      <w:pPr>
        <w:spacing w:after="0" w:line="360" w:lineRule="auto"/>
        <w:ind w:firstLine="709"/>
        <w:jc w:val="both"/>
        <w:rPr>
          <w:rFonts w:ascii="Times New Roman" w:hAnsi="Times New Roman"/>
          <w:sz w:val="20"/>
          <w:szCs w:val="20"/>
        </w:rPr>
      </w:pPr>
    </w:p>
    <w:p w:rsidR="006514B6" w:rsidRDefault="006514B6" w:rsidP="00403E5F">
      <w:pPr>
        <w:spacing w:after="0" w:line="360" w:lineRule="auto"/>
        <w:ind w:firstLine="709"/>
        <w:jc w:val="both"/>
        <w:rPr>
          <w:rFonts w:ascii="Times New Roman" w:hAnsi="Times New Roman"/>
          <w:sz w:val="20"/>
          <w:szCs w:val="20"/>
        </w:rPr>
      </w:pPr>
    </w:p>
    <w:p w:rsidR="006514B6" w:rsidRDefault="006514B6" w:rsidP="00403E5F">
      <w:pPr>
        <w:spacing w:after="0" w:line="360" w:lineRule="auto"/>
        <w:ind w:firstLine="709"/>
        <w:jc w:val="both"/>
        <w:rPr>
          <w:rFonts w:ascii="Times New Roman" w:hAnsi="Times New Roman"/>
          <w:sz w:val="20"/>
          <w:szCs w:val="20"/>
        </w:rPr>
      </w:pPr>
    </w:p>
    <w:p w:rsidR="006514B6" w:rsidRDefault="006514B6" w:rsidP="00403E5F">
      <w:pPr>
        <w:spacing w:after="0" w:line="360" w:lineRule="auto"/>
        <w:ind w:firstLine="709"/>
        <w:jc w:val="both"/>
        <w:rPr>
          <w:rFonts w:ascii="Times New Roman" w:hAnsi="Times New Roman"/>
          <w:sz w:val="20"/>
          <w:szCs w:val="20"/>
        </w:rPr>
      </w:pPr>
    </w:p>
    <w:p w:rsidR="006514B6" w:rsidRDefault="006514B6" w:rsidP="00403E5F">
      <w:pPr>
        <w:spacing w:after="0" w:line="360" w:lineRule="auto"/>
        <w:jc w:val="both"/>
        <w:rPr>
          <w:rFonts w:ascii="Times New Roman" w:hAnsi="Times New Roman"/>
          <w:sz w:val="20"/>
          <w:szCs w:val="20"/>
        </w:rPr>
      </w:pPr>
    </w:p>
    <w:p w:rsidR="006514B6" w:rsidRDefault="006514B6" w:rsidP="00403E5F">
      <w:pPr>
        <w:spacing w:after="0" w:line="360" w:lineRule="auto"/>
        <w:ind w:firstLine="709"/>
        <w:jc w:val="both"/>
        <w:rPr>
          <w:rFonts w:ascii="Times New Roman" w:hAnsi="Times New Roman"/>
          <w:sz w:val="20"/>
          <w:szCs w:val="20"/>
        </w:rPr>
      </w:pPr>
      <w:r>
        <w:rPr>
          <w:rFonts w:ascii="Times New Roman" w:hAnsi="Times New Roman"/>
          <w:sz w:val="20"/>
          <w:szCs w:val="20"/>
        </w:rPr>
        <w:t>S</w:t>
      </w:r>
      <w:r w:rsidRPr="00381288">
        <w:rPr>
          <w:rFonts w:ascii="Times New Roman" w:hAnsi="Times New Roman"/>
          <w:sz w:val="20"/>
          <w:szCs w:val="20"/>
        </w:rPr>
        <w:t xml:space="preserve">ubyek penelitian (sampel) adalah nyamuk Aedes sp (Aedes aegypti dan Aedes albopictus) yang berada di luar rumah. Unit penelitian (populasi) adalah ruang terbuka atau taman di rumah penduduk di wilayah </w:t>
      </w:r>
      <w:r>
        <w:rPr>
          <w:rFonts w:ascii="Times New Roman" w:hAnsi="Times New Roman"/>
          <w:sz w:val="20"/>
          <w:szCs w:val="20"/>
        </w:rPr>
        <w:t>Desa Pagersari, Kecamatan Mungkid, Jawa Tengah</w:t>
      </w:r>
      <w:r w:rsidRPr="00381288">
        <w:rPr>
          <w:rFonts w:ascii="Times New Roman" w:hAnsi="Times New Roman"/>
          <w:sz w:val="20"/>
          <w:szCs w:val="20"/>
        </w:rPr>
        <w:t>. Variabel bebas dalam penelitian ini adalah jenis</w:t>
      </w:r>
      <w:r>
        <w:rPr>
          <w:rFonts w:ascii="Times New Roman" w:hAnsi="Times New Roman"/>
          <w:sz w:val="20"/>
          <w:szCs w:val="20"/>
        </w:rPr>
        <w:t xml:space="preserve"> atraktan.</w:t>
      </w:r>
      <w:r w:rsidRPr="00381288">
        <w:rPr>
          <w:rFonts w:ascii="Times New Roman" w:hAnsi="Times New Roman"/>
          <w:sz w:val="20"/>
          <w:szCs w:val="20"/>
        </w:rPr>
        <w:t xml:space="preserve"> Variabel terikat dalam penelitian ini adalah jumlah nyamuk Aedes dewasa (Aedes aegypti dan Aedes albopictus) yang terperangkap. </w:t>
      </w:r>
    </w:p>
    <w:p w:rsidR="006514B6" w:rsidRDefault="006514B6" w:rsidP="00403E5F">
      <w:pPr>
        <w:spacing w:after="0" w:line="360" w:lineRule="auto"/>
        <w:ind w:firstLine="709"/>
        <w:jc w:val="both"/>
        <w:rPr>
          <w:rFonts w:ascii="Times New Roman" w:hAnsi="Times New Roman"/>
          <w:sz w:val="20"/>
          <w:szCs w:val="20"/>
        </w:rPr>
      </w:pPr>
      <w:r w:rsidRPr="00381288">
        <w:rPr>
          <w:rFonts w:ascii="Times New Roman" w:hAnsi="Times New Roman"/>
          <w:sz w:val="20"/>
          <w:szCs w:val="20"/>
        </w:rPr>
        <w:lastRenderedPageBreak/>
        <w:t>Mencakup alat alat yang menunjang penelitian yaitu prototipe atraktan dan form pengisian berstandar pada PEDOMAN PENGUMPULAN DATA VEKTOR (NYAMUK) DI LAPANGAN,  RISET KHUSUS VEKTOR DAN RESERVOIR PENYAKIT DI INDONESIA, Balai Besar Penelitian dan Pengembangan Vektor dan Reservoir Penyakit Badan Penelitian dan Pengembangan Kesehatan Kementerian Kesehatan R.I. Tahun 2017</w:t>
      </w:r>
    </w:p>
    <w:p w:rsidR="006514B6" w:rsidRDefault="006514B6" w:rsidP="00403E5F">
      <w:pPr>
        <w:spacing w:after="0" w:line="360" w:lineRule="auto"/>
        <w:jc w:val="both"/>
        <w:rPr>
          <w:rFonts w:ascii="Times New Roman" w:hAnsi="Times New Roman"/>
          <w:sz w:val="20"/>
          <w:szCs w:val="20"/>
        </w:rPr>
      </w:pPr>
    </w:p>
    <w:p w:rsidR="006514B6" w:rsidRPr="00403E5F" w:rsidRDefault="006514B6" w:rsidP="00403E5F">
      <w:pPr>
        <w:spacing w:after="0" w:line="360" w:lineRule="auto"/>
        <w:jc w:val="both"/>
        <w:rPr>
          <w:rFonts w:ascii="Times New Roman" w:hAnsi="Times New Roman"/>
          <w:b/>
        </w:rPr>
      </w:pPr>
      <w:r w:rsidRPr="00403E5F">
        <w:rPr>
          <w:rFonts w:ascii="Times New Roman" w:hAnsi="Times New Roman"/>
          <w:b/>
        </w:rPr>
        <w:t>HASIL DAN PEMBAHASAN</w:t>
      </w:r>
    </w:p>
    <w:p w:rsidR="006514B6" w:rsidRDefault="006514B6" w:rsidP="00403E5F">
      <w:pPr>
        <w:spacing w:after="0" w:line="360" w:lineRule="auto"/>
        <w:jc w:val="both"/>
        <w:rPr>
          <w:rFonts w:ascii="Times New Roman" w:hAnsi="Times New Roman"/>
          <w:sz w:val="20"/>
          <w:szCs w:val="20"/>
        </w:rPr>
      </w:pPr>
      <w:r w:rsidRPr="005C4CC0">
        <w:rPr>
          <w:rFonts w:ascii="Times New Roman" w:hAnsi="Times New Roman"/>
          <w:sz w:val="20"/>
          <w:szCs w:val="20"/>
        </w:rPr>
        <w:t>Dalam penelitian ini menggunakan perangkat penangkap nyamuk berbasis perangkap dan terdapat atraktan di dalamnya. Perangkap yang dibuat menggunakan toples plastik yang sudah dilubangi. Di dalam perangkap terdapat senyawa aktif. Senyawa aktif tersebut berupa asam asetat, asam laktat dan amonia dengan gas pembawa berupa CO2. Dasar pemilihan senyawa tersebut adalah dari penelitian yang dilakukan oleh Okumu dkk. (2010).</w:t>
      </w:r>
      <w:r>
        <w:rPr>
          <w:rFonts w:ascii="Times New Roman" w:hAnsi="Times New Roman"/>
          <w:sz w:val="20"/>
          <w:szCs w:val="20"/>
        </w:rPr>
        <w:t xml:space="preserve"> </w:t>
      </w:r>
      <w:r w:rsidRPr="005C4CC0">
        <w:rPr>
          <w:rFonts w:ascii="Times New Roman" w:hAnsi="Times New Roman"/>
          <w:sz w:val="20"/>
          <w:szCs w:val="20"/>
        </w:rPr>
        <w:t xml:space="preserve">Okumu dkk. (2010) membuat suatu atraktan dengan menggunakan campuran komposisi larutan amonia 2,5 %, dan gas CO2 dengan laju alir 500 ml/menit yang diekstensifkan dengan menggunakan 85 % asam L-Laktat. Di dalam campuran yang terjadi  ditambahkan asam karboksilat secara terpisah  dan dioptimalkan dengan mencari konsentrasi yang dapat menarik nyamuk. Campuran yang telah terjadi yang terdiri dari CO2 dan larutan amonia 2,5 % serta asam L-laktat 85% serta asam karboksilat dengan konsentrasi optimum yang diperoleh yaitu asam propionat 0,1%, asam butanoat 1%, asam pentanoat 0,01%, asam 3-metil butanoat 0,001%, asam heptanoat 0,01%, </w:t>
      </w:r>
      <w:r w:rsidRPr="005C4CC0">
        <w:rPr>
          <w:rFonts w:ascii="Times New Roman" w:hAnsi="Times New Roman"/>
          <w:sz w:val="20"/>
          <w:szCs w:val="20"/>
        </w:rPr>
        <w:lastRenderedPageBreak/>
        <w:t>asam oktanoat 0,01% dan asam tetradekanoat 0,01%</w:t>
      </w:r>
      <w:r>
        <w:rPr>
          <w:rFonts w:ascii="Times New Roman" w:hAnsi="Times New Roman"/>
          <w:sz w:val="20"/>
          <w:szCs w:val="20"/>
        </w:rPr>
        <w:t xml:space="preserve">. </w:t>
      </w:r>
    </w:p>
    <w:p w:rsidR="006514B6" w:rsidRPr="005C4CC0" w:rsidRDefault="006514B6" w:rsidP="00403E5F">
      <w:pPr>
        <w:spacing w:after="0" w:line="360" w:lineRule="auto"/>
        <w:jc w:val="both"/>
        <w:rPr>
          <w:rFonts w:ascii="Times New Roman" w:hAnsi="Times New Roman"/>
          <w:sz w:val="20"/>
          <w:szCs w:val="20"/>
        </w:rPr>
      </w:pPr>
      <w:r>
        <w:rPr>
          <w:rFonts w:ascii="Times New Roman" w:hAnsi="Times New Roman"/>
          <w:sz w:val="20"/>
          <w:szCs w:val="20"/>
        </w:rPr>
        <w:t>U</w:t>
      </w:r>
      <w:r w:rsidRPr="005C4CC0">
        <w:rPr>
          <w:rFonts w:ascii="Times New Roman" w:hAnsi="Times New Roman"/>
          <w:sz w:val="20"/>
          <w:szCs w:val="20"/>
        </w:rPr>
        <w:t>ntuk meningkatkan hasil diperlukan larutan 1-okten-3-ol dan nonanal ke dalam campuran. Seperti halnya zat yang lain, zat tersebut mempunyai efek sinergetik.</w:t>
      </w:r>
    </w:p>
    <w:p w:rsidR="006514B6" w:rsidRDefault="006514B6" w:rsidP="00403E5F">
      <w:pPr>
        <w:spacing w:after="0" w:line="360" w:lineRule="auto"/>
        <w:ind w:firstLine="720"/>
        <w:jc w:val="both"/>
        <w:rPr>
          <w:rFonts w:ascii="Times New Roman" w:hAnsi="Times New Roman"/>
          <w:sz w:val="20"/>
          <w:szCs w:val="20"/>
        </w:rPr>
      </w:pPr>
      <w:r w:rsidRPr="005C4CC0">
        <w:rPr>
          <w:rFonts w:ascii="Times New Roman" w:hAnsi="Times New Roman"/>
          <w:sz w:val="20"/>
          <w:szCs w:val="20"/>
        </w:rPr>
        <w:t>Dasar pemilihan senyawa ini juga berdasar pada penelitian yang dilakukan oleh Hoel dkk. (2007); Hoel dkk. (2011); Yee dan Foster (2002); Kawada (2005); Kawada (2007). Pada prinsipnya  menggunakan CO2, larutan 1-okten-3-ol, asam Laktat, Fenol, Butanon, Asam Asetat dan Asam Amino. Nyamuk suka terhadap obyek yang bergerak pula serta warna gelap dan tentu pula tertarik dengan berbagai ketertarikan tertentu yang dipunyai oleh setiap manusia.</w:t>
      </w:r>
    </w:p>
    <w:p w:rsidR="006514B6" w:rsidRDefault="006514B6" w:rsidP="00403E5F">
      <w:pPr>
        <w:spacing w:after="0" w:line="360" w:lineRule="auto"/>
        <w:ind w:firstLine="720"/>
        <w:jc w:val="both"/>
        <w:rPr>
          <w:rFonts w:ascii="Times New Roman" w:hAnsi="Times New Roman"/>
          <w:sz w:val="20"/>
          <w:szCs w:val="20"/>
        </w:rPr>
      </w:pPr>
      <w:r w:rsidRPr="005C4CC0">
        <w:rPr>
          <w:rFonts w:ascii="Times New Roman" w:hAnsi="Times New Roman"/>
          <w:sz w:val="20"/>
          <w:szCs w:val="20"/>
        </w:rPr>
        <w:t>Dalam penelitian yang dilakukan digunakan komposisi larutan berupa 2,5% amonia : 85% Asam L-Laktat : 12,5% asam asetat yang kemudian teraliri oleh gas CO2 yang dihasilkan oleh reaksi antara asam sitrat dengan natrium bikarbonat. Komposisi amonia dan asam L-Laktat diperoleh dari referensi  Okumu dkk. (2010). Untuk asam asetat yang dipilih karena asam asetat ini memiliki ketersediaan atau lebih mudah didapatkan. Masing-masing senyawa yang ada tidak dicampurkan namun diletakkan secara berdekatan dan uap yang dihasilkan akan bercampur dengan gas CO2 yang dihasilkan oleh reaksi asam sitrat dan natrium bikarbonat yang telah diaktifkan dengan menggunakan air. Komposisi ini efektif dapat menarik nyamuk</w:t>
      </w:r>
      <w:r>
        <w:rPr>
          <w:rFonts w:ascii="Times New Roman" w:hAnsi="Times New Roman"/>
          <w:sz w:val="20"/>
          <w:szCs w:val="20"/>
        </w:rPr>
        <w:t xml:space="preserve"> Aedes aegypti pada wilayah Desa Pagersari</w:t>
      </w:r>
      <w:r w:rsidRPr="005C4CC0">
        <w:rPr>
          <w:rFonts w:ascii="Times New Roman" w:hAnsi="Times New Roman"/>
          <w:sz w:val="20"/>
          <w:szCs w:val="20"/>
        </w:rPr>
        <w:t xml:space="preserve"> Kamal, Magelang, Jawa Tengah. Model alat yang diuji dapat menarik perhatian nyamuk Aedes albopictus dan Anopeles</w:t>
      </w:r>
      <w:r>
        <w:rPr>
          <w:rFonts w:ascii="Times New Roman" w:hAnsi="Times New Roman"/>
          <w:sz w:val="20"/>
          <w:szCs w:val="20"/>
        </w:rPr>
        <w:t xml:space="preserve">. </w:t>
      </w:r>
    </w:p>
    <w:p w:rsidR="006514B6" w:rsidRPr="005C4CC0" w:rsidRDefault="006514B6" w:rsidP="00403E5F">
      <w:pPr>
        <w:spacing w:after="0" w:line="360" w:lineRule="auto"/>
        <w:ind w:firstLine="720"/>
        <w:jc w:val="both"/>
        <w:rPr>
          <w:rFonts w:ascii="Times New Roman" w:hAnsi="Times New Roman"/>
          <w:sz w:val="20"/>
          <w:szCs w:val="20"/>
        </w:rPr>
      </w:pPr>
      <w:r w:rsidRPr="00F36DC8">
        <w:rPr>
          <w:rFonts w:ascii="Times New Roman" w:hAnsi="Times New Roman"/>
          <w:color w:val="000000" w:themeColor="text1"/>
          <w:sz w:val="20"/>
          <w:szCs w:val="20"/>
        </w:rPr>
        <w:t xml:space="preserve">Dalam penelitian ini menggunakan </w:t>
      </w:r>
      <w:r w:rsidRPr="005C4CC0">
        <w:rPr>
          <w:rFonts w:ascii="Times New Roman" w:hAnsi="Times New Roman"/>
          <w:sz w:val="20"/>
          <w:szCs w:val="20"/>
        </w:rPr>
        <w:t xml:space="preserve">gas CO2 </w:t>
      </w:r>
      <w:r>
        <w:rPr>
          <w:rFonts w:ascii="Times New Roman" w:hAnsi="Times New Roman"/>
          <w:sz w:val="20"/>
          <w:szCs w:val="20"/>
        </w:rPr>
        <w:t xml:space="preserve">berfungsi </w:t>
      </w:r>
      <w:r w:rsidRPr="005C4CC0">
        <w:rPr>
          <w:rFonts w:ascii="Times New Roman" w:hAnsi="Times New Roman"/>
          <w:sz w:val="20"/>
          <w:szCs w:val="20"/>
        </w:rPr>
        <w:t>sebagai gas ka</w:t>
      </w:r>
      <w:r>
        <w:rPr>
          <w:rFonts w:ascii="Times New Roman" w:hAnsi="Times New Roman"/>
          <w:sz w:val="20"/>
          <w:szCs w:val="20"/>
        </w:rPr>
        <w:t xml:space="preserve">rier (pembawa), </w:t>
      </w:r>
      <w:r>
        <w:rPr>
          <w:rFonts w:ascii="Times New Roman" w:hAnsi="Times New Roman"/>
          <w:sz w:val="20"/>
          <w:szCs w:val="20"/>
        </w:rPr>
        <w:lastRenderedPageBreak/>
        <w:t>alasan pemilihan</w:t>
      </w:r>
      <w:r w:rsidRPr="005C4CC0">
        <w:rPr>
          <w:rFonts w:ascii="Times New Roman" w:hAnsi="Times New Roman"/>
          <w:sz w:val="20"/>
          <w:szCs w:val="20"/>
        </w:rPr>
        <w:t xml:space="preserve"> ini adalah penelitian yang </w:t>
      </w:r>
      <w:r>
        <w:rPr>
          <w:rFonts w:ascii="Times New Roman" w:hAnsi="Times New Roman"/>
          <w:sz w:val="20"/>
          <w:szCs w:val="20"/>
        </w:rPr>
        <w:t xml:space="preserve">telah </w:t>
      </w:r>
      <w:r w:rsidRPr="005C4CC0">
        <w:rPr>
          <w:rFonts w:ascii="Times New Roman" w:hAnsi="Times New Roman"/>
          <w:sz w:val="20"/>
          <w:szCs w:val="20"/>
        </w:rPr>
        <w:t>dilakukan oleh Smallegange et al. (2010). Secara alami gas CO</w:t>
      </w:r>
      <w:r w:rsidRPr="00206A8A">
        <w:rPr>
          <w:rFonts w:ascii="Times New Roman" w:hAnsi="Times New Roman"/>
          <w:sz w:val="20"/>
          <w:szCs w:val="20"/>
          <w:vertAlign w:val="subscript"/>
        </w:rPr>
        <w:t>2</w:t>
      </w:r>
      <w:r w:rsidRPr="005C4CC0">
        <w:rPr>
          <w:rFonts w:ascii="Times New Roman" w:hAnsi="Times New Roman"/>
          <w:sz w:val="20"/>
          <w:szCs w:val="20"/>
        </w:rPr>
        <w:t xml:space="preserve"> memang menarik perhatian oleh serangga ordo Diptera, namun </w:t>
      </w:r>
      <w:r>
        <w:rPr>
          <w:rFonts w:ascii="Times New Roman" w:hAnsi="Times New Roman"/>
          <w:sz w:val="20"/>
          <w:szCs w:val="20"/>
        </w:rPr>
        <w:t xml:space="preserve">tidak selektif dalam. </w:t>
      </w:r>
      <w:r w:rsidRPr="005C4CC0">
        <w:rPr>
          <w:rFonts w:ascii="Times New Roman" w:hAnsi="Times New Roman"/>
          <w:sz w:val="20"/>
          <w:szCs w:val="20"/>
        </w:rPr>
        <w:t>Smallgange et al.</w:t>
      </w:r>
      <w:r>
        <w:rPr>
          <w:rFonts w:ascii="Times New Roman" w:hAnsi="Times New Roman"/>
          <w:sz w:val="20"/>
          <w:szCs w:val="20"/>
        </w:rPr>
        <w:t xml:space="preserve">(2010) </w:t>
      </w:r>
      <w:r w:rsidRPr="005C4CC0">
        <w:rPr>
          <w:rFonts w:ascii="Times New Roman" w:hAnsi="Times New Roman"/>
          <w:sz w:val="20"/>
          <w:szCs w:val="20"/>
        </w:rPr>
        <w:t xml:space="preserve">membuktikannya dengan membebaskan beberapa nyamuk yang tersedia pada beberapa kontrol waktu kemudian membuat suatu jejak gas yang dibuat dengan cara dialirkan dari suatu sumber yang dapat </w:t>
      </w:r>
      <w:r>
        <w:rPr>
          <w:rFonts w:ascii="Times New Roman" w:hAnsi="Times New Roman"/>
          <w:sz w:val="20"/>
          <w:szCs w:val="20"/>
        </w:rPr>
        <w:t>dkontrol arahnya</w:t>
      </w:r>
      <w:r w:rsidRPr="005C4CC0">
        <w:rPr>
          <w:rFonts w:ascii="Times New Roman" w:hAnsi="Times New Roman"/>
          <w:sz w:val="20"/>
          <w:szCs w:val="20"/>
        </w:rPr>
        <w:t>. Sumber tersebut juga dibuat variasi mengenai sumber bahan CO</w:t>
      </w:r>
      <w:r w:rsidRPr="00206A8A">
        <w:rPr>
          <w:rFonts w:ascii="Times New Roman" w:hAnsi="Times New Roman"/>
          <w:sz w:val="20"/>
          <w:szCs w:val="20"/>
          <w:vertAlign w:val="subscript"/>
        </w:rPr>
        <w:t xml:space="preserve">2 </w:t>
      </w:r>
      <w:r w:rsidRPr="005C4CC0">
        <w:rPr>
          <w:rFonts w:ascii="Times New Roman" w:hAnsi="Times New Roman"/>
          <w:sz w:val="20"/>
          <w:szCs w:val="20"/>
        </w:rPr>
        <w:t>yang dihasilkan. K</w:t>
      </w:r>
      <w:r>
        <w:rPr>
          <w:rFonts w:ascii="Times New Roman" w:hAnsi="Times New Roman"/>
          <w:sz w:val="20"/>
          <w:szCs w:val="20"/>
        </w:rPr>
        <w:t>esimpulan yang didapatkan yaitu</w:t>
      </w:r>
      <w:r w:rsidRPr="005C4CC0">
        <w:rPr>
          <w:rFonts w:ascii="Times New Roman" w:hAnsi="Times New Roman"/>
          <w:sz w:val="20"/>
          <w:szCs w:val="20"/>
        </w:rPr>
        <w:t xml:space="preserve"> efektifitas tertinggi yaitu pada pemberian ragi seberat 70 gram dan terdapat kaos kaki usang</w:t>
      </w:r>
      <w:r>
        <w:rPr>
          <w:rFonts w:ascii="Times New Roman" w:hAnsi="Times New Roman"/>
          <w:sz w:val="20"/>
          <w:szCs w:val="20"/>
        </w:rPr>
        <w:t xml:space="preserve"> dan bau</w:t>
      </w:r>
      <w:r w:rsidRPr="005C4CC0">
        <w:rPr>
          <w:rFonts w:ascii="Times New Roman" w:hAnsi="Times New Roman"/>
          <w:sz w:val="20"/>
          <w:szCs w:val="20"/>
        </w:rPr>
        <w:t xml:space="preserve">, hal ini </w:t>
      </w:r>
      <w:r>
        <w:rPr>
          <w:rFonts w:ascii="Times New Roman" w:hAnsi="Times New Roman"/>
          <w:sz w:val="20"/>
          <w:szCs w:val="20"/>
        </w:rPr>
        <w:t>menunjukkan</w:t>
      </w:r>
      <w:r w:rsidRPr="005C4CC0">
        <w:rPr>
          <w:rFonts w:ascii="Times New Roman" w:hAnsi="Times New Roman"/>
          <w:sz w:val="20"/>
          <w:szCs w:val="20"/>
        </w:rPr>
        <w:t xml:space="preserve"> nyamuk juga menyukai bau keringat. </w:t>
      </w:r>
    </w:p>
    <w:p w:rsidR="006514B6" w:rsidRPr="005C4CC0" w:rsidRDefault="006514B6" w:rsidP="00403E5F">
      <w:pPr>
        <w:spacing w:after="0" w:line="360" w:lineRule="auto"/>
        <w:ind w:firstLine="720"/>
        <w:jc w:val="both"/>
        <w:rPr>
          <w:rFonts w:ascii="Times New Roman" w:hAnsi="Times New Roman"/>
          <w:sz w:val="20"/>
          <w:szCs w:val="20"/>
        </w:rPr>
      </w:pPr>
      <w:r w:rsidRPr="005C4CC0">
        <w:rPr>
          <w:rFonts w:ascii="Times New Roman" w:hAnsi="Times New Roman"/>
          <w:sz w:val="20"/>
          <w:szCs w:val="20"/>
        </w:rPr>
        <w:t>Dalam penelitian yang dilakukan ini menggunakan bahan pembawa yaitu CO</w:t>
      </w:r>
      <w:r w:rsidRPr="00206A8A">
        <w:rPr>
          <w:rFonts w:ascii="Times New Roman" w:hAnsi="Times New Roman"/>
          <w:sz w:val="20"/>
          <w:szCs w:val="20"/>
          <w:vertAlign w:val="subscript"/>
        </w:rPr>
        <w:t>2</w:t>
      </w:r>
      <w:r w:rsidRPr="005C4CC0">
        <w:rPr>
          <w:rFonts w:ascii="Times New Roman" w:hAnsi="Times New Roman"/>
          <w:sz w:val="20"/>
          <w:szCs w:val="20"/>
        </w:rPr>
        <w:t>, dihasilkan oleh suatu reaksi kimia antara natrium hidrogen karbonat dengan asam sitrat, keduanya berupa bubuk seberat 6,25 gram dan kemudian ditetesi air untuk mengaktifkannya. Pemilihan asam sitrat da</w:t>
      </w:r>
      <w:r>
        <w:rPr>
          <w:rFonts w:ascii="Times New Roman" w:hAnsi="Times New Roman"/>
          <w:sz w:val="20"/>
          <w:szCs w:val="20"/>
        </w:rPr>
        <w:t xml:space="preserve">n natrium hidrogen karbonat </w:t>
      </w:r>
      <w:r w:rsidRPr="005C4CC0">
        <w:rPr>
          <w:rFonts w:ascii="Times New Roman" w:hAnsi="Times New Roman"/>
          <w:sz w:val="20"/>
          <w:szCs w:val="20"/>
        </w:rPr>
        <w:t xml:space="preserve">yaitu dari segi praktis, ekonomis dan aman dalam penggunaannya. Di lapangan terdapat beberapa kendala diantaranya suhu lingkungan yang lebih panas dari biasanya dan juga disertai dengan hujan, sehingga keefektifan alat yang digunakan menemui penurunan efektifitas. </w:t>
      </w:r>
    </w:p>
    <w:p w:rsidR="006514B6" w:rsidRPr="005C4CC0" w:rsidRDefault="006514B6" w:rsidP="00403E5F">
      <w:pPr>
        <w:spacing w:after="0" w:line="360" w:lineRule="auto"/>
        <w:ind w:firstLine="720"/>
        <w:jc w:val="both"/>
        <w:rPr>
          <w:rFonts w:ascii="Times New Roman" w:hAnsi="Times New Roman"/>
          <w:sz w:val="20"/>
          <w:szCs w:val="20"/>
        </w:rPr>
      </w:pPr>
      <w:r w:rsidRPr="005C4CC0">
        <w:rPr>
          <w:rFonts w:ascii="Times New Roman" w:hAnsi="Times New Roman"/>
          <w:sz w:val="20"/>
          <w:szCs w:val="20"/>
        </w:rPr>
        <w:t xml:space="preserve">Menurut Villena (2017) sinar ultraviolet mempengaruhi jenis nyamuk </w:t>
      </w:r>
      <w:r w:rsidRPr="0007727E">
        <w:rPr>
          <w:rFonts w:ascii="Times New Roman" w:hAnsi="Times New Roman"/>
          <w:i/>
          <w:sz w:val="20"/>
          <w:szCs w:val="20"/>
        </w:rPr>
        <w:t>Aedes albopictus</w:t>
      </w:r>
      <w:r w:rsidRPr="005C4CC0">
        <w:rPr>
          <w:rFonts w:ascii="Times New Roman" w:hAnsi="Times New Roman"/>
          <w:sz w:val="20"/>
          <w:szCs w:val="20"/>
        </w:rPr>
        <w:t xml:space="preserve"> dan </w:t>
      </w:r>
      <w:r w:rsidRPr="0007727E">
        <w:rPr>
          <w:rFonts w:ascii="Times New Roman" w:hAnsi="Times New Roman"/>
          <w:i/>
          <w:sz w:val="20"/>
          <w:szCs w:val="20"/>
        </w:rPr>
        <w:t>Culex pipiens</w:t>
      </w:r>
      <w:r w:rsidRPr="005C4CC0">
        <w:rPr>
          <w:rFonts w:ascii="Times New Roman" w:hAnsi="Times New Roman"/>
          <w:sz w:val="20"/>
          <w:szCs w:val="20"/>
        </w:rPr>
        <w:t xml:space="preserve"> yaitu metabolisme, kesempatan hidup, ketahanan dan ukuran tubuh. Di dalam penelitian yang dilakukan oleh Villena (2017) menghasilkan kesimpulan bahwa radiasi sinar UV-B mempengaruhi kecepatan metabolisme larva dari </w:t>
      </w:r>
      <w:r w:rsidRPr="0007727E">
        <w:rPr>
          <w:rFonts w:ascii="Times New Roman" w:hAnsi="Times New Roman"/>
          <w:i/>
          <w:sz w:val="20"/>
          <w:szCs w:val="20"/>
        </w:rPr>
        <w:t>Aedes albopictus</w:t>
      </w:r>
      <w:r w:rsidRPr="005C4CC0">
        <w:rPr>
          <w:rFonts w:ascii="Times New Roman" w:hAnsi="Times New Roman"/>
          <w:sz w:val="20"/>
          <w:szCs w:val="20"/>
        </w:rPr>
        <w:t xml:space="preserve"> dan </w:t>
      </w:r>
      <w:r w:rsidRPr="0007727E">
        <w:rPr>
          <w:rFonts w:ascii="Times New Roman" w:hAnsi="Times New Roman"/>
          <w:i/>
          <w:sz w:val="20"/>
          <w:szCs w:val="20"/>
        </w:rPr>
        <w:t>Culex pipiens</w:t>
      </w:r>
      <w:r w:rsidRPr="005C4CC0">
        <w:rPr>
          <w:rFonts w:ascii="Times New Roman" w:hAnsi="Times New Roman"/>
          <w:sz w:val="20"/>
          <w:szCs w:val="20"/>
        </w:rPr>
        <w:t xml:space="preserve"> secara signifikan. Hal yang </w:t>
      </w:r>
      <w:r w:rsidRPr="005C4CC0">
        <w:rPr>
          <w:rFonts w:ascii="Times New Roman" w:hAnsi="Times New Roman"/>
          <w:sz w:val="20"/>
          <w:szCs w:val="20"/>
        </w:rPr>
        <w:lastRenderedPageBreak/>
        <w:t xml:space="preserve">dibandingkan yaitu dengan penyinaran penuh (FS), tempat teduh (S) dan tidak ada UV (NUV) diamati pada hari ke delapan dan kelimabelas. Secara detil terlihat bahwa larva </w:t>
      </w:r>
      <w:r w:rsidRPr="0007727E">
        <w:rPr>
          <w:rFonts w:ascii="Times New Roman" w:hAnsi="Times New Roman"/>
          <w:i/>
          <w:sz w:val="20"/>
          <w:szCs w:val="20"/>
        </w:rPr>
        <w:t>Culex pipiens</w:t>
      </w:r>
      <w:r w:rsidRPr="005C4CC0">
        <w:rPr>
          <w:rFonts w:ascii="Times New Roman" w:hAnsi="Times New Roman"/>
          <w:sz w:val="20"/>
          <w:szCs w:val="20"/>
        </w:rPr>
        <w:t xml:space="preserve"> lebih cepat berkembangbiak dibandingkan dengan </w:t>
      </w:r>
      <w:r w:rsidRPr="0007727E">
        <w:rPr>
          <w:rFonts w:ascii="Times New Roman" w:hAnsi="Times New Roman"/>
          <w:i/>
          <w:sz w:val="20"/>
          <w:szCs w:val="20"/>
        </w:rPr>
        <w:t>Aedes albopictus</w:t>
      </w:r>
      <w:r w:rsidRPr="005C4CC0">
        <w:rPr>
          <w:rFonts w:ascii="Times New Roman" w:hAnsi="Times New Roman"/>
          <w:sz w:val="20"/>
          <w:szCs w:val="20"/>
        </w:rPr>
        <w:t xml:space="preserve">.  Villena dkk. (2017) juga menyebutkan bahwa efek negatif yang ditimbulkan berupa paatogen yang dibawa oleh nyamuk tersebut dapat berkembangbiak lebih meluas dan cepat. </w:t>
      </w:r>
    </w:p>
    <w:p w:rsidR="006514B6" w:rsidRDefault="006514B6" w:rsidP="00403E5F">
      <w:pPr>
        <w:spacing w:after="0" w:line="360" w:lineRule="auto"/>
        <w:ind w:firstLine="720"/>
        <w:jc w:val="both"/>
        <w:rPr>
          <w:rFonts w:ascii="Times New Roman" w:hAnsi="Times New Roman"/>
          <w:sz w:val="20"/>
          <w:szCs w:val="20"/>
        </w:rPr>
      </w:pPr>
      <w:r w:rsidRPr="005C4CC0">
        <w:rPr>
          <w:rFonts w:ascii="Times New Roman" w:hAnsi="Times New Roman"/>
          <w:sz w:val="20"/>
          <w:szCs w:val="20"/>
        </w:rPr>
        <w:t>Eksperimen mengenai sinar tampak sebagai warna stimulu</w:t>
      </w:r>
      <w:r>
        <w:rPr>
          <w:rFonts w:ascii="Times New Roman" w:hAnsi="Times New Roman"/>
          <w:sz w:val="20"/>
          <w:szCs w:val="20"/>
        </w:rPr>
        <w:t>s untuk ordo Diptera juga dilakukan</w:t>
      </w:r>
      <w:r w:rsidRPr="005C4CC0">
        <w:rPr>
          <w:rFonts w:ascii="Times New Roman" w:hAnsi="Times New Roman"/>
          <w:sz w:val="20"/>
          <w:szCs w:val="20"/>
        </w:rPr>
        <w:t xml:space="preserve"> oleh Browne dan Bennett (1981), ketika nyamuk dikumpulkan dalam suatu kotak</w:t>
      </w:r>
      <w:r>
        <w:rPr>
          <w:rFonts w:ascii="Times New Roman" w:hAnsi="Times New Roman"/>
          <w:sz w:val="20"/>
          <w:szCs w:val="20"/>
        </w:rPr>
        <w:t xml:space="preserve"> dengan variasi dari 5 warna;</w:t>
      </w:r>
      <w:r w:rsidRPr="005C4CC0">
        <w:rPr>
          <w:rFonts w:ascii="Times New Roman" w:hAnsi="Times New Roman"/>
          <w:sz w:val="20"/>
          <w:szCs w:val="20"/>
        </w:rPr>
        <w:t xml:space="preserve"> hasil menunjukkan spesies </w:t>
      </w:r>
      <w:r w:rsidRPr="00AB7DCA">
        <w:rPr>
          <w:rFonts w:ascii="Times New Roman" w:hAnsi="Times New Roman"/>
          <w:i/>
          <w:sz w:val="20"/>
          <w:szCs w:val="20"/>
        </w:rPr>
        <w:t xml:space="preserve">Aedines </w:t>
      </w:r>
      <w:r w:rsidRPr="005C4CC0">
        <w:rPr>
          <w:rFonts w:ascii="Times New Roman" w:hAnsi="Times New Roman"/>
          <w:sz w:val="20"/>
          <w:szCs w:val="20"/>
        </w:rPr>
        <w:t xml:space="preserve">dan </w:t>
      </w:r>
      <w:r w:rsidRPr="00AB7DCA">
        <w:rPr>
          <w:rFonts w:ascii="Times New Roman" w:hAnsi="Times New Roman"/>
          <w:i/>
          <w:sz w:val="20"/>
          <w:szCs w:val="20"/>
        </w:rPr>
        <w:t>Mansonia</w:t>
      </w:r>
      <w:r>
        <w:rPr>
          <w:rFonts w:ascii="Times New Roman" w:hAnsi="Times New Roman"/>
          <w:sz w:val="20"/>
          <w:szCs w:val="20"/>
        </w:rPr>
        <w:t xml:space="preserve"> </w:t>
      </w:r>
      <w:r w:rsidRPr="008B29CC">
        <w:rPr>
          <w:rFonts w:ascii="Times New Roman" w:hAnsi="Times New Roman"/>
          <w:i/>
          <w:sz w:val="20"/>
          <w:szCs w:val="20"/>
        </w:rPr>
        <w:t>perturbans</w:t>
      </w:r>
      <w:r>
        <w:rPr>
          <w:rFonts w:ascii="Times New Roman" w:hAnsi="Times New Roman"/>
          <w:sz w:val="20"/>
          <w:szCs w:val="20"/>
        </w:rPr>
        <w:t xml:space="preserve"> lebih menyukai</w:t>
      </w:r>
      <w:r w:rsidRPr="005C4CC0">
        <w:rPr>
          <w:rFonts w:ascii="Times New Roman" w:hAnsi="Times New Roman"/>
          <w:sz w:val="20"/>
          <w:szCs w:val="20"/>
        </w:rPr>
        <w:t xml:space="preserve"> hitam, merah dan biru selain putih dan kuning. </w:t>
      </w:r>
      <w:r w:rsidRPr="008B29CC">
        <w:rPr>
          <w:rFonts w:ascii="Times New Roman" w:hAnsi="Times New Roman"/>
          <w:i/>
          <w:sz w:val="20"/>
          <w:szCs w:val="20"/>
        </w:rPr>
        <w:t>Mansonia perturbans</w:t>
      </w:r>
      <w:r w:rsidRPr="005C4CC0">
        <w:rPr>
          <w:rFonts w:ascii="Times New Roman" w:hAnsi="Times New Roman"/>
          <w:sz w:val="20"/>
          <w:szCs w:val="20"/>
        </w:rPr>
        <w:t xml:space="preserve"> menunjukkan ketert</w:t>
      </w:r>
      <w:r>
        <w:rPr>
          <w:rFonts w:ascii="Times New Roman" w:hAnsi="Times New Roman"/>
          <w:sz w:val="20"/>
          <w:szCs w:val="20"/>
        </w:rPr>
        <w:t>arikan warna yang berbeda terhadap siang dan malam. Kuantitas</w:t>
      </w:r>
      <w:r w:rsidRPr="005C4CC0">
        <w:rPr>
          <w:rFonts w:ascii="Times New Roman" w:hAnsi="Times New Roman"/>
          <w:sz w:val="20"/>
          <w:szCs w:val="20"/>
        </w:rPr>
        <w:t xml:space="preserve"> cahaya yang diberikan dari masing-masing target warna-stimulus berbanding terbalik dengan jumlah nyamuk yang terperangkap dalam target. </w:t>
      </w:r>
      <w:r w:rsidRPr="008B29CC">
        <w:rPr>
          <w:rFonts w:ascii="Times New Roman" w:hAnsi="Times New Roman"/>
          <w:i/>
          <w:sz w:val="20"/>
          <w:szCs w:val="20"/>
        </w:rPr>
        <w:t>Mansonia perturbans</w:t>
      </w:r>
      <w:r w:rsidRPr="005C4CC0">
        <w:rPr>
          <w:rFonts w:ascii="Times New Roman" w:hAnsi="Times New Roman"/>
          <w:sz w:val="20"/>
          <w:szCs w:val="20"/>
        </w:rPr>
        <w:t xml:space="preserve"> tertarik pada filter cahaya yang memancarkan panjang gelombang 400-600 nm, sementara jumlah yang rendah tertarik di filter yang memancarkan panjang gelombang lebih dari 600 nm. Dua spesies </w:t>
      </w:r>
      <w:r w:rsidRPr="008B29CC">
        <w:rPr>
          <w:rFonts w:ascii="Times New Roman" w:hAnsi="Times New Roman"/>
          <w:i/>
          <w:sz w:val="20"/>
          <w:szCs w:val="20"/>
        </w:rPr>
        <w:t>Aedes dan Mansonia perturbans</w:t>
      </w:r>
      <w:r w:rsidRPr="005C4CC0">
        <w:rPr>
          <w:rFonts w:ascii="Times New Roman" w:hAnsi="Times New Roman"/>
          <w:sz w:val="20"/>
          <w:szCs w:val="20"/>
        </w:rPr>
        <w:t xml:space="preserve"> merespon dalam jumlah yang lebih besar. </w:t>
      </w:r>
      <w:r>
        <w:rPr>
          <w:rFonts w:ascii="Times New Roman" w:hAnsi="Times New Roman"/>
          <w:sz w:val="20"/>
          <w:szCs w:val="20"/>
        </w:rPr>
        <w:t>Pengujian ketertarikan</w:t>
      </w:r>
      <w:r w:rsidRPr="005C4CC0">
        <w:rPr>
          <w:rFonts w:ascii="Times New Roman" w:hAnsi="Times New Roman"/>
          <w:sz w:val="20"/>
          <w:szCs w:val="20"/>
        </w:rPr>
        <w:t xml:space="preserve"> warna pada nyamuk juga dilakukan oleh Burkett dan Butler (2005), dengan perlakuan aktivitas nyamuk dipantau menggunakan Visualometer), yang memiliki variasi panjang gelombang 700, 650, 600, 550, 500, 450, 400,atau 350 nm). Respon dari nyamuk dewasa betina </w:t>
      </w:r>
      <w:r w:rsidRPr="007F7EFC">
        <w:rPr>
          <w:rFonts w:ascii="Times New Roman" w:hAnsi="Times New Roman"/>
          <w:i/>
          <w:sz w:val="20"/>
          <w:szCs w:val="20"/>
        </w:rPr>
        <w:t>Aedes albopictus Skuse, Aedes aegypti (L.) , Anopheles quadrimaculatus, Culex nigripalpus</w:t>
      </w:r>
      <w:r w:rsidRPr="005C4CC0">
        <w:rPr>
          <w:rFonts w:ascii="Times New Roman" w:hAnsi="Times New Roman"/>
          <w:sz w:val="20"/>
          <w:szCs w:val="20"/>
        </w:rPr>
        <w:t xml:space="preserve"> me</w:t>
      </w:r>
      <w:r>
        <w:rPr>
          <w:rFonts w:ascii="Times New Roman" w:hAnsi="Times New Roman"/>
          <w:sz w:val="20"/>
          <w:szCs w:val="20"/>
        </w:rPr>
        <w:t>mberikan ketertarikan</w:t>
      </w:r>
      <w:r w:rsidRPr="005C4CC0">
        <w:rPr>
          <w:rFonts w:ascii="Times New Roman" w:hAnsi="Times New Roman"/>
          <w:sz w:val="20"/>
          <w:szCs w:val="20"/>
        </w:rPr>
        <w:t xml:space="preserve"> pada warna </w:t>
      </w:r>
      <w:r w:rsidRPr="005C4CC0">
        <w:rPr>
          <w:rFonts w:ascii="Times New Roman" w:hAnsi="Times New Roman"/>
          <w:sz w:val="20"/>
          <w:szCs w:val="20"/>
        </w:rPr>
        <w:lastRenderedPageBreak/>
        <w:t xml:space="preserve">putih yang diberikan. </w:t>
      </w:r>
      <w:r w:rsidRPr="007F7EFC">
        <w:rPr>
          <w:rFonts w:ascii="Times New Roman" w:hAnsi="Times New Roman"/>
          <w:i/>
          <w:sz w:val="20"/>
          <w:szCs w:val="20"/>
        </w:rPr>
        <w:t>Aedes aegypt</w:t>
      </w:r>
      <w:r w:rsidRPr="005C4CC0">
        <w:rPr>
          <w:rFonts w:ascii="Times New Roman" w:hAnsi="Times New Roman"/>
          <w:sz w:val="20"/>
          <w:szCs w:val="20"/>
        </w:rPr>
        <w:t xml:space="preserve">i menunjukkan tidak responsif terhadap warna apa saja yang diberikan. Sebaliknya, </w:t>
      </w:r>
      <w:r w:rsidRPr="007F7EFC">
        <w:rPr>
          <w:rFonts w:ascii="Times New Roman" w:hAnsi="Times New Roman"/>
          <w:i/>
          <w:sz w:val="20"/>
          <w:szCs w:val="20"/>
        </w:rPr>
        <w:t>Aedes.albopictus, Anopheles quadrimaculatus dan Culex niripalpus</w:t>
      </w:r>
      <w:r w:rsidRPr="005C4CC0">
        <w:rPr>
          <w:rFonts w:ascii="Times New Roman" w:hAnsi="Times New Roman"/>
          <w:sz w:val="20"/>
          <w:szCs w:val="20"/>
        </w:rPr>
        <w:t xml:space="preserve"> menunjukkan ketertarikan untuk beberapa beberapa cahaya yang diberikan. </w:t>
      </w:r>
      <w:r w:rsidRPr="007F7EFC">
        <w:rPr>
          <w:rFonts w:ascii="Times New Roman" w:hAnsi="Times New Roman"/>
          <w:i/>
          <w:sz w:val="20"/>
          <w:szCs w:val="20"/>
        </w:rPr>
        <w:t>Aedes albopictus</w:t>
      </w:r>
      <w:r w:rsidRPr="005C4CC0">
        <w:rPr>
          <w:rFonts w:ascii="Times New Roman" w:hAnsi="Times New Roman"/>
          <w:sz w:val="20"/>
          <w:szCs w:val="20"/>
        </w:rPr>
        <w:t xml:space="preserve"> tertarik </w:t>
      </w:r>
      <w:r>
        <w:rPr>
          <w:rFonts w:ascii="Times New Roman" w:hAnsi="Times New Roman"/>
          <w:sz w:val="20"/>
          <w:szCs w:val="20"/>
        </w:rPr>
        <w:t>terhadap sinar pada</w:t>
      </w:r>
      <w:r w:rsidRPr="005C4CC0">
        <w:rPr>
          <w:rFonts w:ascii="Times New Roman" w:hAnsi="Times New Roman"/>
          <w:sz w:val="20"/>
          <w:szCs w:val="20"/>
        </w:rPr>
        <w:t xml:space="preserve"> panjang gelombang 600 nm, 500 nm, putih, 450 nm, 400 nm, dan hitam. Untuk </w:t>
      </w:r>
      <w:r w:rsidRPr="007F7EFC">
        <w:rPr>
          <w:rFonts w:ascii="Times New Roman" w:hAnsi="Times New Roman"/>
          <w:i/>
          <w:sz w:val="20"/>
          <w:szCs w:val="20"/>
        </w:rPr>
        <w:t>Anopheles quadrimaculatus</w:t>
      </w:r>
      <w:r w:rsidRPr="005C4CC0">
        <w:rPr>
          <w:rFonts w:ascii="Times New Roman" w:hAnsi="Times New Roman"/>
          <w:sz w:val="20"/>
          <w:szCs w:val="20"/>
        </w:rPr>
        <w:t xml:space="preserve">, tertarik pada warna hitam dan  lebih tertarik </w:t>
      </w:r>
      <w:r>
        <w:rPr>
          <w:rFonts w:ascii="Times New Roman" w:hAnsi="Times New Roman"/>
          <w:sz w:val="20"/>
          <w:szCs w:val="20"/>
        </w:rPr>
        <w:t>sinar pada</w:t>
      </w:r>
      <w:r w:rsidRPr="005C4CC0">
        <w:rPr>
          <w:rFonts w:ascii="Times New Roman" w:hAnsi="Times New Roman"/>
          <w:sz w:val="20"/>
          <w:szCs w:val="20"/>
        </w:rPr>
        <w:t xml:space="preserve"> panjang gelombang  350 nm. Kesimpulan untuk </w:t>
      </w:r>
      <w:r w:rsidRPr="007F7EFC">
        <w:rPr>
          <w:rFonts w:ascii="Times New Roman" w:hAnsi="Times New Roman"/>
          <w:i/>
          <w:sz w:val="20"/>
          <w:szCs w:val="20"/>
        </w:rPr>
        <w:t>Culex nigripalpus</w:t>
      </w:r>
      <w:r w:rsidRPr="005C4CC0">
        <w:rPr>
          <w:rFonts w:ascii="Times New Roman" w:hAnsi="Times New Roman"/>
          <w:sz w:val="20"/>
          <w:szCs w:val="20"/>
        </w:rPr>
        <w:t xml:space="preserve"> lebih </w:t>
      </w:r>
      <w:r>
        <w:rPr>
          <w:rFonts w:ascii="Times New Roman" w:hAnsi="Times New Roman"/>
          <w:sz w:val="20"/>
          <w:szCs w:val="20"/>
        </w:rPr>
        <w:t xml:space="preserve">tertarik pada sinar dengan panjang gelombang </w:t>
      </w:r>
      <w:r w:rsidRPr="005C4CC0">
        <w:rPr>
          <w:rFonts w:ascii="Times New Roman" w:hAnsi="Times New Roman"/>
          <w:sz w:val="20"/>
          <w:szCs w:val="20"/>
        </w:rPr>
        <w:t>500 nm, 600 nm, 450 nm, putih, 650 nm, dan 550 nm dibandingkan panjang gelombang lain.</w:t>
      </w:r>
      <w:r>
        <w:rPr>
          <w:rFonts w:ascii="Times New Roman" w:hAnsi="Times New Roman"/>
          <w:sz w:val="20"/>
          <w:szCs w:val="20"/>
        </w:rPr>
        <w:t xml:space="preserve"> </w:t>
      </w:r>
      <w:r w:rsidRPr="005C4CC0">
        <w:rPr>
          <w:rFonts w:ascii="Times New Roman" w:hAnsi="Times New Roman"/>
          <w:sz w:val="20"/>
          <w:szCs w:val="20"/>
        </w:rPr>
        <w:t xml:space="preserve">Dari percobaan yang dilakukan oleh Villena dkk. (2017) dan Browne dan Bennett (1981) dapat ditarik kesimpulan bahwa nyamuk </w:t>
      </w:r>
      <w:r w:rsidRPr="007F7EFC">
        <w:rPr>
          <w:rFonts w:ascii="Times New Roman" w:hAnsi="Times New Roman"/>
          <w:i/>
          <w:sz w:val="20"/>
          <w:szCs w:val="20"/>
        </w:rPr>
        <w:t>Aedes aegypti</w:t>
      </w:r>
      <w:r>
        <w:rPr>
          <w:rFonts w:ascii="Times New Roman" w:hAnsi="Times New Roman"/>
          <w:sz w:val="20"/>
          <w:szCs w:val="20"/>
        </w:rPr>
        <w:t xml:space="preserve"> lebih tertarik</w:t>
      </w:r>
      <w:r w:rsidRPr="005C4CC0">
        <w:rPr>
          <w:rFonts w:ascii="Times New Roman" w:hAnsi="Times New Roman"/>
          <w:sz w:val="20"/>
          <w:szCs w:val="20"/>
        </w:rPr>
        <w:t xml:space="preserve"> warna gelap seperti halnya warna hitam sedangkan </w:t>
      </w:r>
      <w:r w:rsidRPr="007F7EFC">
        <w:rPr>
          <w:rFonts w:ascii="Times New Roman" w:hAnsi="Times New Roman"/>
          <w:i/>
          <w:sz w:val="20"/>
          <w:szCs w:val="20"/>
        </w:rPr>
        <w:t>Aedes albopictus</w:t>
      </w:r>
      <w:r>
        <w:rPr>
          <w:rFonts w:ascii="Times New Roman" w:hAnsi="Times New Roman"/>
          <w:sz w:val="20"/>
          <w:szCs w:val="20"/>
        </w:rPr>
        <w:t xml:space="preserve"> lebih tertari terhadap</w:t>
      </w:r>
      <w:r w:rsidRPr="005C4CC0">
        <w:rPr>
          <w:rFonts w:ascii="Times New Roman" w:hAnsi="Times New Roman"/>
          <w:sz w:val="20"/>
          <w:szCs w:val="20"/>
        </w:rPr>
        <w:t xml:space="preserve"> warna violet. Hal inilah yang menjadi dasar penutup prototipe h</w:t>
      </w:r>
      <w:r>
        <w:rPr>
          <w:rFonts w:ascii="Times New Roman" w:hAnsi="Times New Roman"/>
          <w:sz w:val="20"/>
          <w:szCs w:val="20"/>
        </w:rPr>
        <w:t xml:space="preserve">arus berwarna hitam dan </w:t>
      </w:r>
      <w:r w:rsidRPr="005C4CC0">
        <w:rPr>
          <w:rFonts w:ascii="Times New Roman" w:hAnsi="Times New Roman"/>
          <w:sz w:val="20"/>
          <w:szCs w:val="20"/>
        </w:rPr>
        <w:t>se</w:t>
      </w:r>
      <w:r>
        <w:rPr>
          <w:rFonts w:ascii="Times New Roman" w:hAnsi="Times New Roman"/>
          <w:sz w:val="20"/>
          <w:szCs w:val="20"/>
        </w:rPr>
        <w:t xml:space="preserve">lubungi plastik warna hitam </w:t>
      </w:r>
      <w:r w:rsidRPr="005C4CC0">
        <w:rPr>
          <w:rFonts w:ascii="Times New Roman" w:hAnsi="Times New Roman"/>
          <w:sz w:val="20"/>
          <w:szCs w:val="20"/>
        </w:rPr>
        <w:t>.</w:t>
      </w:r>
      <w:r>
        <w:rPr>
          <w:rFonts w:ascii="Times New Roman" w:hAnsi="Times New Roman"/>
          <w:sz w:val="20"/>
          <w:szCs w:val="20"/>
        </w:rPr>
        <w:t xml:space="preserve"> </w:t>
      </w:r>
    </w:p>
    <w:p w:rsidR="006514B6" w:rsidRDefault="006514B6" w:rsidP="00403E5F">
      <w:pPr>
        <w:spacing w:after="0" w:line="360" w:lineRule="auto"/>
        <w:ind w:firstLine="720"/>
        <w:jc w:val="both"/>
        <w:rPr>
          <w:rFonts w:ascii="Times New Roman" w:hAnsi="Times New Roman"/>
          <w:sz w:val="20"/>
          <w:szCs w:val="20"/>
        </w:rPr>
      </w:pPr>
      <w:r w:rsidRPr="005C4CC0">
        <w:rPr>
          <w:rFonts w:ascii="Times New Roman" w:hAnsi="Times New Roman"/>
          <w:sz w:val="20"/>
          <w:szCs w:val="20"/>
        </w:rPr>
        <w:t>Pada dasa</w:t>
      </w:r>
      <w:r>
        <w:rPr>
          <w:rFonts w:ascii="Times New Roman" w:hAnsi="Times New Roman"/>
          <w:sz w:val="20"/>
          <w:szCs w:val="20"/>
        </w:rPr>
        <w:t>rnya wilayah Desa Pagersari, Kabupaten Magelang didominasi oleh dataran tinggi dan masih banyaknya pepohonan</w:t>
      </w:r>
      <w:r w:rsidRPr="005C4CC0">
        <w:rPr>
          <w:rFonts w:ascii="Times New Roman" w:hAnsi="Times New Roman"/>
          <w:sz w:val="20"/>
          <w:szCs w:val="20"/>
        </w:rPr>
        <w:t xml:space="preserve"> sehingg</w:t>
      </w:r>
      <w:r>
        <w:rPr>
          <w:rFonts w:ascii="Times New Roman" w:hAnsi="Times New Roman"/>
          <w:sz w:val="20"/>
          <w:szCs w:val="20"/>
        </w:rPr>
        <w:t>a suhu udara yang terukur sebesar 27</w:t>
      </w:r>
      <w:r w:rsidRPr="005C4CC0">
        <w:rPr>
          <w:rFonts w:ascii="Times New Roman" w:hAnsi="Times New Roman"/>
          <w:sz w:val="20"/>
          <w:szCs w:val="20"/>
        </w:rPr>
        <w:t xml:space="preserve"> °C untuk suhu rerata harian. Suhu yang sebesar tersebut sangat d</w:t>
      </w:r>
      <w:r>
        <w:rPr>
          <w:rFonts w:ascii="Times New Roman" w:hAnsi="Times New Roman"/>
          <w:sz w:val="20"/>
          <w:szCs w:val="20"/>
        </w:rPr>
        <w:t xml:space="preserve">isukai dan sebagai tempat tinggal oleh nyamuk </w:t>
      </w:r>
      <w:r w:rsidRPr="00C52B50">
        <w:rPr>
          <w:rFonts w:ascii="Times New Roman" w:hAnsi="Times New Roman"/>
          <w:i/>
          <w:sz w:val="20"/>
          <w:szCs w:val="20"/>
        </w:rPr>
        <w:t>Aedes albopictus</w:t>
      </w:r>
      <w:r w:rsidRPr="005C4CC0">
        <w:rPr>
          <w:rFonts w:ascii="Times New Roman" w:hAnsi="Times New Roman"/>
          <w:sz w:val="20"/>
          <w:szCs w:val="20"/>
        </w:rPr>
        <w:t xml:space="preserve">. </w:t>
      </w:r>
      <w:r>
        <w:rPr>
          <w:rFonts w:ascii="Times New Roman" w:hAnsi="Times New Roman"/>
          <w:sz w:val="20"/>
          <w:szCs w:val="20"/>
        </w:rPr>
        <w:t>Dengan kata lain populasi</w:t>
      </w:r>
      <w:r w:rsidRPr="005C4CC0">
        <w:rPr>
          <w:rFonts w:ascii="Times New Roman" w:hAnsi="Times New Roman"/>
          <w:sz w:val="20"/>
          <w:szCs w:val="20"/>
        </w:rPr>
        <w:t xml:space="preserve"> nyamuk </w:t>
      </w:r>
      <w:r w:rsidRPr="00C52B50">
        <w:rPr>
          <w:rFonts w:ascii="Times New Roman" w:hAnsi="Times New Roman"/>
          <w:i/>
          <w:sz w:val="20"/>
          <w:szCs w:val="20"/>
        </w:rPr>
        <w:t>Aedes albopictus</w:t>
      </w:r>
      <w:r>
        <w:rPr>
          <w:rFonts w:ascii="Times New Roman" w:hAnsi="Times New Roman"/>
          <w:sz w:val="20"/>
          <w:szCs w:val="20"/>
        </w:rPr>
        <w:t xml:space="preserve"> </w:t>
      </w:r>
      <w:r w:rsidRPr="005C4CC0">
        <w:rPr>
          <w:rFonts w:ascii="Times New Roman" w:hAnsi="Times New Roman"/>
          <w:sz w:val="20"/>
          <w:szCs w:val="20"/>
        </w:rPr>
        <w:t>lebih mendo</w:t>
      </w:r>
      <w:r>
        <w:rPr>
          <w:rFonts w:ascii="Times New Roman" w:hAnsi="Times New Roman"/>
          <w:sz w:val="20"/>
          <w:szCs w:val="20"/>
        </w:rPr>
        <w:t>minasi daripada populasi Aedes aegypti</w:t>
      </w:r>
      <w:r w:rsidRPr="005C4CC0">
        <w:rPr>
          <w:rFonts w:ascii="Times New Roman" w:hAnsi="Times New Roman"/>
          <w:sz w:val="20"/>
          <w:szCs w:val="20"/>
        </w:rPr>
        <w:t xml:space="preserve">. Hal tersebut </w:t>
      </w:r>
      <w:r>
        <w:rPr>
          <w:rFonts w:ascii="Times New Roman" w:hAnsi="Times New Roman"/>
          <w:sz w:val="20"/>
          <w:szCs w:val="20"/>
        </w:rPr>
        <w:t>sesuai dengan</w:t>
      </w:r>
      <w:r w:rsidRPr="005C4CC0">
        <w:rPr>
          <w:rFonts w:ascii="Times New Roman" w:hAnsi="Times New Roman"/>
          <w:sz w:val="20"/>
          <w:szCs w:val="20"/>
        </w:rPr>
        <w:t xml:space="preserve"> penelitian yang dilakukan oleh Eiras and Jepson (1994</w:t>
      </w:r>
      <w:r>
        <w:rPr>
          <w:rFonts w:ascii="Times New Roman" w:hAnsi="Times New Roman"/>
          <w:sz w:val="20"/>
          <w:szCs w:val="20"/>
        </w:rPr>
        <w:t>), yang telah membuktikan bahwa</w:t>
      </w:r>
      <w:r w:rsidRPr="005C4CC0">
        <w:rPr>
          <w:rFonts w:ascii="Times New Roman" w:hAnsi="Times New Roman"/>
          <w:sz w:val="20"/>
          <w:szCs w:val="20"/>
        </w:rPr>
        <w:t xml:space="preserve"> temperatur ruang sebesar 27 °C menghasilkan respon nyamuk </w:t>
      </w:r>
      <w:r w:rsidRPr="00044A9E">
        <w:rPr>
          <w:rFonts w:ascii="Times New Roman" w:hAnsi="Times New Roman"/>
          <w:i/>
          <w:sz w:val="20"/>
          <w:szCs w:val="20"/>
        </w:rPr>
        <w:t>Aedes aegypti</w:t>
      </w:r>
      <w:r>
        <w:rPr>
          <w:rFonts w:ascii="Times New Roman" w:hAnsi="Times New Roman"/>
          <w:sz w:val="20"/>
          <w:szCs w:val="20"/>
        </w:rPr>
        <w:t xml:space="preserve"> sebesar 4.0 ± 1.5 %;</w:t>
      </w:r>
      <w:r w:rsidRPr="005C4CC0">
        <w:rPr>
          <w:rFonts w:ascii="Times New Roman" w:hAnsi="Times New Roman"/>
          <w:sz w:val="20"/>
          <w:szCs w:val="20"/>
        </w:rPr>
        <w:t xml:space="preserve"> untuk suhu 30 °C menghasilkan respon nyamuk </w:t>
      </w:r>
      <w:r w:rsidRPr="00044A9E">
        <w:rPr>
          <w:rFonts w:ascii="Times New Roman" w:hAnsi="Times New Roman"/>
          <w:i/>
          <w:sz w:val="20"/>
          <w:szCs w:val="20"/>
        </w:rPr>
        <w:t xml:space="preserve">Aedes </w:t>
      </w:r>
      <w:r w:rsidRPr="00044A9E">
        <w:rPr>
          <w:rFonts w:ascii="Times New Roman" w:hAnsi="Times New Roman"/>
          <w:i/>
          <w:sz w:val="20"/>
          <w:szCs w:val="20"/>
        </w:rPr>
        <w:lastRenderedPageBreak/>
        <w:t>aegypti</w:t>
      </w:r>
      <w:r w:rsidRPr="005C4CC0">
        <w:rPr>
          <w:rFonts w:ascii="Times New Roman" w:hAnsi="Times New Roman"/>
          <w:sz w:val="20"/>
          <w:szCs w:val="20"/>
        </w:rPr>
        <w:t xml:space="preserve"> sebesar 22.0 ± 0.3 % sedangkan hangat tangan manusia menghasilkan respon nyamuk </w:t>
      </w:r>
      <w:r w:rsidRPr="00044A9E">
        <w:rPr>
          <w:rFonts w:ascii="Times New Roman" w:hAnsi="Times New Roman"/>
          <w:i/>
          <w:sz w:val="20"/>
          <w:szCs w:val="20"/>
        </w:rPr>
        <w:t>Aedes aegypti</w:t>
      </w:r>
      <w:r w:rsidRPr="005C4CC0">
        <w:rPr>
          <w:rFonts w:ascii="Times New Roman" w:hAnsi="Times New Roman"/>
          <w:sz w:val="20"/>
          <w:szCs w:val="20"/>
        </w:rPr>
        <w:t xml:space="preserve"> sebesar   84.0 ± 1.5 %. Hal inilah yang menjadi suatu referensi faktor penyebab daerah yang didominasi ol</w:t>
      </w:r>
      <w:r>
        <w:rPr>
          <w:rFonts w:ascii="Times New Roman" w:hAnsi="Times New Roman"/>
          <w:sz w:val="20"/>
          <w:szCs w:val="20"/>
        </w:rPr>
        <w:t xml:space="preserve">eh populasi nyamuk </w:t>
      </w:r>
      <w:r w:rsidRPr="00044A9E">
        <w:rPr>
          <w:rFonts w:ascii="Times New Roman" w:hAnsi="Times New Roman"/>
          <w:i/>
          <w:sz w:val="20"/>
          <w:szCs w:val="20"/>
        </w:rPr>
        <w:t>Aedes albopictus</w:t>
      </w:r>
      <w:r w:rsidRPr="005C4CC0">
        <w:rPr>
          <w:rFonts w:ascii="Times New Roman" w:hAnsi="Times New Roman"/>
          <w:sz w:val="20"/>
          <w:szCs w:val="20"/>
        </w:rPr>
        <w:t xml:space="preserve">. Selain hal itu juga Eiras and Jepson (1994) </w:t>
      </w:r>
      <w:r>
        <w:rPr>
          <w:rFonts w:ascii="Times New Roman" w:hAnsi="Times New Roman"/>
          <w:sz w:val="20"/>
          <w:szCs w:val="20"/>
        </w:rPr>
        <w:t>menjelaskan juga</w:t>
      </w:r>
      <w:r w:rsidRPr="005C4CC0">
        <w:rPr>
          <w:rFonts w:ascii="Times New Roman" w:hAnsi="Times New Roman"/>
          <w:sz w:val="20"/>
          <w:szCs w:val="20"/>
        </w:rPr>
        <w:t xml:space="preserve"> bahwa kelembaban dan air juga mempengaruhi respon nyamuk </w:t>
      </w:r>
      <w:r w:rsidRPr="00044A9E">
        <w:rPr>
          <w:rFonts w:ascii="Times New Roman" w:hAnsi="Times New Roman"/>
          <w:i/>
          <w:sz w:val="20"/>
          <w:szCs w:val="20"/>
        </w:rPr>
        <w:t>Aedes Aegypti</w:t>
      </w:r>
      <w:r w:rsidRPr="005C4CC0">
        <w:rPr>
          <w:rFonts w:ascii="Times New Roman" w:hAnsi="Times New Roman"/>
          <w:sz w:val="20"/>
          <w:szCs w:val="20"/>
        </w:rPr>
        <w:t xml:space="preserve">. </w:t>
      </w:r>
      <w:r>
        <w:rPr>
          <w:rFonts w:ascii="Times New Roman" w:hAnsi="Times New Roman"/>
          <w:sz w:val="20"/>
          <w:szCs w:val="20"/>
        </w:rPr>
        <w:t xml:space="preserve">Inilah yang menyebabkan populasi nyamuk </w:t>
      </w:r>
      <w:r w:rsidRPr="00044A9E">
        <w:rPr>
          <w:rFonts w:ascii="Times New Roman" w:hAnsi="Times New Roman"/>
          <w:i/>
          <w:sz w:val="20"/>
          <w:szCs w:val="20"/>
        </w:rPr>
        <w:t>Aedes aegypti</w:t>
      </w:r>
      <w:r>
        <w:rPr>
          <w:rFonts w:ascii="Times New Roman" w:hAnsi="Times New Roman"/>
          <w:sz w:val="20"/>
          <w:szCs w:val="20"/>
        </w:rPr>
        <w:t xml:space="preserve"> di daerah Desa Pagersari sedikit dibandingkan dengan </w:t>
      </w:r>
      <w:r w:rsidRPr="00044A9E">
        <w:rPr>
          <w:rFonts w:ascii="Times New Roman" w:hAnsi="Times New Roman"/>
          <w:i/>
          <w:sz w:val="20"/>
          <w:szCs w:val="20"/>
        </w:rPr>
        <w:t>Aedes albopictus</w:t>
      </w:r>
      <w:r>
        <w:rPr>
          <w:rFonts w:ascii="Times New Roman" w:hAnsi="Times New Roman"/>
          <w:sz w:val="20"/>
          <w:szCs w:val="20"/>
        </w:rPr>
        <w:t>. Dalam pengujian yang dilakukan untuk menguji efektivitas maka alat uji ditempatkan pada 2 daerah yaitu daerah A yang berupa wilayah pepohonan rimbun dan daerab B yang berupa kebun atau taman yang dekat dengan rumah penduduk.</w:t>
      </w:r>
    </w:p>
    <w:p w:rsidR="006514B6" w:rsidRPr="00B5049F" w:rsidRDefault="006514B6" w:rsidP="00403E5F">
      <w:pPr>
        <w:spacing w:after="0" w:line="360" w:lineRule="auto"/>
        <w:ind w:firstLine="720"/>
        <w:jc w:val="both"/>
        <w:rPr>
          <w:rFonts w:ascii="Times New Roman" w:hAnsi="Times New Roman"/>
          <w:sz w:val="20"/>
          <w:szCs w:val="20"/>
        </w:rPr>
      </w:pPr>
      <w:r w:rsidRPr="00B5049F">
        <w:rPr>
          <w:rFonts w:ascii="Times New Roman" w:hAnsi="Times New Roman"/>
          <w:sz w:val="20"/>
          <w:szCs w:val="20"/>
        </w:rPr>
        <w:t xml:space="preserve">Dalam penelitian ini menggunakan Pedoman Pengumpulan Data Vektor (Nyamuk) Di Lapangan, Riset Khusus Vektor dan Reservoir Penyakit Di Indonesia yang diterbitkan oleh Balai Besar Penelitian dan Pengembangan Vektor dan Reservoir Penyakit Badan Penelitian dan Pengembangan Kesehatan Kementerian Kesehatan R.I. (2017). </w:t>
      </w:r>
      <w:r>
        <w:rPr>
          <w:rFonts w:ascii="Times New Roman" w:hAnsi="Times New Roman"/>
          <w:sz w:val="20"/>
          <w:szCs w:val="20"/>
        </w:rPr>
        <w:t xml:space="preserve">Panduan tersebut memang ditujukan untuk menguji persebaran vektor penyakit tropis di wilayah Indonesia. </w:t>
      </w:r>
      <w:r w:rsidRPr="00B5049F">
        <w:rPr>
          <w:rFonts w:ascii="Times New Roman" w:hAnsi="Times New Roman"/>
          <w:sz w:val="20"/>
          <w:szCs w:val="20"/>
        </w:rPr>
        <w:t>Panduan tersebut memuat diantaranya :</w:t>
      </w:r>
    </w:p>
    <w:p w:rsidR="006514B6" w:rsidRPr="00B5049F" w:rsidRDefault="006514B6" w:rsidP="00403E5F">
      <w:pPr>
        <w:spacing w:after="0" w:line="360" w:lineRule="auto"/>
        <w:ind w:left="284" w:hanging="284"/>
        <w:jc w:val="both"/>
        <w:rPr>
          <w:rFonts w:ascii="Times New Roman" w:hAnsi="Times New Roman"/>
          <w:sz w:val="20"/>
          <w:szCs w:val="20"/>
        </w:rPr>
      </w:pPr>
      <w:r w:rsidRPr="00B5049F">
        <w:rPr>
          <w:rFonts w:ascii="Times New Roman" w:hAnsi="Times New Roman"/>
          <w:sz w:val="20"/>
          <w:szCs w:val="20"/>
        </w:rPr>
        <w:t xml:space="preserve">1. </w:t>
      </w:r>
      <w:r>
        <w:rPr>
          <w:rFonts w:ascii="Times New Roman" w:hAnsi="Times New Roman"/>
          <w:sz w:val="20"/>
          <w:szCs w:val="20"/>
        </w:rPr>
        <w:tab/>
      </w:r>
      <w:r w:rsidRPr="00096561">
        <w:rPr>
          <w:rFonts w:ascii="Times New Roman" w:hAnsi="Times New Roman"/>
          <w:i/>
          <w:sz w:val="20"/>
          <w:szCs w:val="20"/>
        </w:rPr>
        <w:t>Pengorganisasian Lapangan</w:t>
      </w:r>
      <w:r w:rsidRPr="00B5049F">
        <w:rPr>
          <w:rFonts w:ascii="Times New Roman" w:hAnsi="Times New Roman"/>
          <w:sz w:val="20"/>
          <w:szCs w:val="20"/>
        </w:rPr>
        <w:t xml:space="preserve"> </w:t>
      </w:r>
    </w:p>
    <w:p w:rsidR="006514B6" w:rsidRPr="00B5049F" w:rsidRDefault="006514B6" w:rsidP="00403E5F">
      <w:pPr>
        <w:spacing w:after="0" w:line="360" w:lineRule="auto"/>
        <w:ind w:left="284"/>
        <w:jc w:val="both"/>
        <w:rPr>
          <w:rFonts w:ascii="Times New Roman" w:hAnsi="Times New Roman"/>
          <w:sz w:val="20"/>
          <w:szCs w:val="20"/>
        </w:rPr>
      </w:pPr>
      <w:r w:rsidRPr="00B5049F">
        <w:rPr>
          <w:rFonts w:ascii="Times New Roman" w:hAnsi="Times New Roman"/>
          <w:sz w:val="20"/>
          <w:szCs w:val="20"/>
        </w:rPr>
        <w:t>Dalam bagian ini memuat pembagian tugas kerja Tim. Terdapat 1 ketua dan 4 anggota pe</w:t>
      </w:r>
      <w:r>
        <w:rPr>
          <w:rFonts w:ascii="Times New Roman" w:hAnsi="Times New Roman"/>
          <w:sz w:val="20"/>
          <w:szCs w:val="20"/>
        </w:rPr>
        <w:t xml:space="preserve">nelitian. Ketua tim  harus </w:t>
      </w:r>
      <w:r w:rsidRPr="00B5049F">
        <w:rPr>
          <w:rFonts w:ascii="Times New Roman" w:hAnsi="Times New Roman"/>
          <w:sz w:val="20"/>
          <w:szCs w:val="20"/>
        </w:rPr>
        <w:t xml:space="preserve"> menguasai teknik  survei nyamuk, analisis  habitat nyamuk serta mampu mengidentifikasi genus penting dari Ordo Diptera seperti halnya jenis  </w:t>
      </w:r>
      <w:r w:rsidRPr="00044A9E">
        <w:rPr>
          <w:rFonts w:ascii="Times New Roman" w:hAnsi="Times New Roman"/>
          <w:i/>
          <w:sz w:val="20"/>
          <w:szCs w:val="20"/>
        </w:rPr>
        <w:t xml:space="preserve">Anopheles, Culex, Aedes, Mansonia dan Armigeres </w:t>
      </w:r>
      <w:r w:rsidRPr="00B5049F">
        <w:rPr>
          <w:rFonts w:ascii="Times New Roman" w:hAnsi="Times New Roman"/>
          <w:sz w:val="20"/>
          <w:szCs w:val="20"/>
        </w:rPr>
        <w:t xml:space="preserve">sampai tingkat spesies. Tenaga pengumpul data atau anggota Tim bertugas </w:t>
      </w:r>
      <w:r w:rsidRPr="00B5049F">
        <w:rPr>
          <w:rFonts w:ascii="Times New Roman" w:hAnsi="Times New Roman"/>
          <w:sz w:val="20"/>
          <w:szCs w:val="20"/>
        </w:rPr>
        <w:lastRenderedPageBreak/>
        <w:t>secara penuh dalam koleksi</w:t>
      </w:r>
      <w:r>
        <w:rPr>
          <w:rFonts w:ascii="Times New Roman" w:hAnsi="Times New Roman"/>
          <w:sz w:val="20"/>
          <w:szCs w:val="20"/>
        </w:rPr>
        <w:t xml:space="preserve"> spesies</w:t>
      </w:r>
      <w:r w:rsidRPr="00B5049F">
        <w:rPr>
          <w:rFonts w:ascii="Times New Roman" w:hAnsi="Times New Roman"/>
          <w:sz w:val="20"/>
          <w:szCs w:val="20"/>
        </w:rPr>
        <w:t xml:space="preserve"> nyamuk, analisis habitat, identifikasi dan pengisian atraktan dalam alat.  Tenaga pengumpul data atau anggota Tim adalah tenaga yang direkrut dari mahasiswa tingkat dan seorang Dosen yang mempunyai keahlian dalam bidang Keperawatan Komunitas</w:t>
      </w:r>
      <w:r>
        <w:rPr>
          <w:rFonts w:ascii="Times New Roman" w:hAnsi="Times New Roman"/>
          <w:sz w:val="20"/>
          <w:szCs w:val="20"/>
        </w:rPr>
        <w:t>, yaitu menguasai problematika kesehatan yang ada di tengah masyarakat</w:t>
      </w:r>
      <w:r w:rsidRPr="00B5049F">
        <w:rPr>
          <w:rFonts w:ascii="Times New Roman" w:hAnsi="Times New Roman"/>
          <w:sz w:val="20"/>
          <w:szCs w:val="20"/>
        </w:rPr>
        <w:t xml:space="preserve">. Tenaga pengumpul data yang berasal dari mahasiswa berasal dari bidang ilmu Keperawatan yang memiliki kemampuan bidang survei entomologi kesehatan. Untuk tenaga penangkap nyamuk terdiri dari 2 orang </w:t>
      </w:r>
      <w:r>
        <w:rPr>
          <w:rFonts w:ascii="Times New Roman" w:hAnsi="Times New Roman"/>
          <w:sz w:val="20"/>
          <w:szCs w:val="20"/>
        </w:rPr>
        <w:t xml:space="preserve">peneliti </w:t>
      </w:r>
      <w:r w:rsidRPr="00B5049F">
        <w:rPr>
          <w:rFonts w:ascii="Times New Roman" w:hAnsi="Times New Roman"/>
          <w:sz w:val="20"/>
          <w:szCs w:val="20"/>
        </w:rPr>
        <w:t xml:space="preserve">yang mewakili </w:t>
      </w:r>
      <w:r>
        <w:rPr>
          <w:rFonts w:ascii="Times New Roman" w:hAnsi="Times New Roman"/>
          <w:sz w:val="20"/>
          <w:szCs w:val="20"/>
        </w:rPr>
        <w:t>wilayah Desa Pagersari</w:t>
      </w:r>
      <w:r w:rsidRPr="00B5049F">
        <w:rPr>
          <w:rFonts w:ascii="Times New Roman" w:hAnsi="Times New Roman"/>
          <w:sz w:val="20"/>
          <w:szCs w:val="20"/>
        </w:rPr>
        <w:t>, bertugas melakukan penangkapan nyamuk pada waktu malam dan pagi hari</w:t>
      </w:r>
    </w:p>
    <w:p w:rsidR="006514B6" w:rsidRPr="00B5049F" w:rsidRDefault="006514B6" w:rsidP="00403E5F">
      <w:pPr>
        <w:spacing w:after="0" w:line="360" w:lineRule="auto"/>
        <w:ind w:left="284" w:hanging="284"/>
        <w:jc w:val="both"/>
        <w:rPr>
          <w:rFonts w:ascii="Times New Roman" w:hAnsi="Times New Roman"/>
          <w:sz w:val="20"/>
          <w:szCs w:val="20"/>
        </w:rPr>
      </w:pPr>
      <w:r w:rsidRPr="00B5049F">
        <w:rPr>
          <w:rFonts w:ascii="Times New Roman" w:hAnsi="Times New Roman"/>
          <w:sz w:val="20"/>
          <w:szCs w:val="20"/>
        </w:rPr>
        <w:t xml:space="preserve">2. </w:t>
      </w:r>
      <w:r>
        <w:rPr>
          <w:rFonts w:ascii="Times New Roman" w:hAnsi="Times New Roman"/>
          <w:sz w:val="20"/>
          <w:szCs w:val="20"/>
        </w:rPr>
        <w:tab/>
      </w:r>
      <w:r w:rsidRPr="00096561">
        <w:rPr>
          <w:rFonts w:ascii="Times New Roman" w:hAnsi="Times New Roman"/>
          <w:i/>
          <w:sz w:val="20"/>
          <w:szCs w:val="20"/>
        </w:rPr>
        <w:t>Penentuan Lokasi Pengumpulan Data</w:t>
      </w:r>
    </w:p>
    <w:p w:rsidR="006514B6" w:rsidRPr="00B5049F" w:rsidRDefault="006514B6" w:rsidP="00403E5F">
      <w:pPr>
        <w:spacing w:after="0" w:line="360" w:lineRule="auto"/>
        <w:jc w:val="both"/>
        <w:rPr>
          <w:rFonts w:ascii="Times New Roman" w:hAnsi="Times New Roman"/>
          <w:sz w:val="20"/>
          <w:szCs w:val="20"/>
        </w:rPr>
      </w:pPr>
      <w:r w:rsidRPr="00B5049F">
        <w:rPr>
          <w:rFonts w:ascii="Times New Roman" w:hAnsi="Times New Roman"/>
          <w:sz w:val="20"/>
          <w:szCs w:val="20"/>
        </w:rPr>
        <w:t>Pengambilan wilayah berupa ekosistem pemukiman penduduk</w:t>
      </w:r>
      <w:r>
        <w:rPr>
          <w:rFonts w:ascii="Times New Roman" w:hAnsi="Times New Roman"/>
          <w:sz w:val="20"/>
          <w:szCs w:val="20"/>
        </w:rPr>
        <w:t xml:space="preserve"> dan ekosistem hutan</w:t>
      </w:r>
      <w:r w:rsidRPr="00B5049F">
        <w:rPr>
          <w:rFonts w:ascii="Times New Roman" w:hAnsi="Times New Roman"/>
          <w:sz w:val="20"/>
          <w:szCs w:val="20"/>
        </w:rPr>
        <w:t>. Dalam Pedoman tersebut dijelaskan bahwa pemukiman merupakan bagian dari lingkungan hunian masyarakat manusia yang terdiri atas lebih dari satu-satuan perumahan yang mempunyai prasarana, sarana dan utilitas umum, serta mempunyai penunjang kegiatan fungsi lain di kawasan perkotaan maupun perdesaan. Lingkup kawasan pemukiman merupakan bagian dari lingkungan hidup di luar kawasan lindung, baik berupa kawasan perkotaan maupun perdesaan, yang berfungsi sebagai lingkungan tempat tinggal atau lingkungan hunian dan tempat kegiatan yang mendukung perikehidupan dan penghidupan. Untuk kriteria lokasi pengambilan sampel</w:t>
      </w:r>
      <w:r>
        <w:rPr>
          <w:rFonts w:ascii="Times New Roman" w:hAnsi="Times New Roman"/>
          <w:sz w:val="20"/>
          <w:szCs w:val="20"/>
        </w:rPr>
        <w:t xml:space="preserve"> diambil merupakan ekosistem</w:t>
      </w:r>
      <w:r w:rsidRPr="00B5049F">
        <w:rPr>
          <w:rFonts w:ascii="Times New Roman" w:hAnsi="Times New Roman"/>
          <w:sz w:val="20"/>
          <w:szCs w:val="20"/>
        </w:rPr>
        <w:t xml:space="preserve"> hutan</w:t>
      </w:r>
      <w:r>
        <w:rPr>
          <w:rFonts w:ascii="Times New Roman" w:hAnsi="Times New Roman"/>
          <w:sz w:val="20"/>
          <w:szCs w:val="20"/>
        </w:rPr>
        <w:t xml:space="preserve"> dan ekosistem pemukiman penduduk (non hutan)</w:t>
      </w:r>
      <w:r w:rsidRPr="00B5049F">
        <w:rPr>
          <w:rFonts w:ascii="Times New Roman" w:hAnsi="Times New Roman"/>
          <w:sz w:val="20"/>
          <w:szCs w:val="20"/>
        </w:rPr>
        <w:t xml:space="preserve">. Ekosistem ini berupa perkebunan, pekarangan rumah, sawah, ladang, </w:t>
      </w:r>
      <w:r w:rsidRPr="00B5049F">
        <w:rPr>
          <w:rFonts w:ascii="Times New Roman" w:hAnsi="Times New Roman"/>
          <w:sz w:val="20"/>
          <w:szCs w:val="20"/>
        </w:rPr>
        <w:lastRenderedPageBreak/>
        <w:t xml:space="preserve">belukar, </w:t>
      </w:r>
      <w:r>
        <w:rPr>
          <w:rFonts w:ascii="Times New Roman" w:hAnsi="Times New Roman"/>
          <w:sz w:val="20"/>
          <w:szCs w:val="20"/>
        </w:rPr>
        <w:t xml:space="preserve">kebun tak terawat, </w:t>
      </w:r>
      <w:r w:rsidRPr="00B5049F">
        <w:rPr>
          <w:rFonts w:ascii="Times New Roman" w:hAnsi="Times New Roman"/>
          <w:sz w:val="20"/>
          <w:szCs w:val="20"/>
        </w:rPr>
        <w:t xml:space="preserve">maupun kebun monokultur. Pada wilayah ekosistem non-hutan, beberapa penduduk yang mata pencahariannya di  wilayah tersebut umumnya membuat pemukiman semi permanen maupun  permanen, misalnya  petani kebun dan peternak.  Mereka  rata-rata membuat perkampungan yang terletak di sekitar kebun tempat mereka mencari nafkah. Hal tersebut adalah penjelasan mengenai ekosistem non hutan yang dimuat dalam pedoman yang digunakan dalam penelitian ini. Teknik pengambilan sampel dengan purposive sampling dilakukan berdasarkan stratifikasi geografis dan ekosistem. Hal tersebut beralasan karena  wilayah </w:t>
      </w:r>
      <w:r>
        <w:rPr>
          <w:rFonts w:ascii="Times New Roman" w:hAnsi="Times New Roman"/>
          <w:sz w:val="20"/>
          <w:szCs w:val="20"/>
        </w:rPr>
        <w:t>Desa Pagersari</w:t>
      </w:r>
      <w:r w:rsidRPr="00B5049F">
        <w:rPr>
          <w:rFonts w:ascii="Times New Roman" w:hAnsi="Times New Roman"/>
          <w:sz w:val="20"/>
          <w:szCs w:val="20"/>
        </w:rPr>
        <w:t xml:space="preserve"> memiliki informasi yang cukup atau memiliki dugaan kuat sebagai </w:t>
      </w:r>
      <w:r>
        <w:rPr>
          <w:rFonts w:ascii="Times New Roman" w:hAnsi="Times New Roman"/>
          <w:sz w:val="20"/>
          <w:szCs w:val="20"/>
        </w:rPr>
        <w:t xml:space="preserve">hunian </w:t>
      </w:r>
      <w:r w:rsidRPr="0019433B">
        <w:rPr>
          <w:rFonts w:ascii="Times New Roman" w:hAnsi="Times New Roman"/>
          <w:i/>
          <w:sz w:val="20"/>
          <w:szCs w:val="20"/>
        </w:rPr>
        <w:t>Aedes albopictus</w:t>
      </w:r>
      <w:r>
        <w:rPr>
          <w:rFonts w:ascii="Times New Roman" w:hAnsi="Times New Roman"/>
          <w:sz w:val="20"/>
          <w:szCs w:val="20"/>
        </w:rPr>
        <w:t xml:space="preserve"> yang mempunyai potensi </w:t>
      </w:r>
      <w:r w:rsidRPr="00B5049F">
        <w:rPr>
          <w:rFonts w:ascii="Times New Roman" w:hAnsi="Times New Roman"/>
          <w:sz w:val="20"/>
          <w:szCs w:val="20"/>
        </w:rPr>
        <w:t xml:space="preserve">sumber penularan penyakit bersumber vektor dan reservoir, memiliki kondisi lingkungan yang potensial untuk perkembangbiakan nyamuk, seperti adanya rawa, kolam ikan yang tidak digunakan lagi, sawah dan kubangan air seperti sungai yang tidak lancar, lokasi </w:t>
      </w:r>
      <w:r>
        <w:rPr>
          <w:rFonts w:ascii="Times New Roman" w:hAnsi="Times New Roman"/>
          <w:sz w:val="20"/>
          <w:szCs w:val="20"/>
        </w:rPr>
        <w:t xml:space="preserve">yang tidak </w:t>
      </w:r>
      <w:r w:rsidRPr="00B5049F">
        <w:rPr>
          <w:rFonts w:ascii="Times New Roman" w:hAnsi="Times New Roman"/>
          <w:sz w:val="20"/>
          <w:szCs w:val="20"/>
        </w:rPr>
        <w:t xml:space="preserve">mudah diakses dan </w:t>
      </w:r>
      <w:r>
        <w:rPr>
          <w:rFonts w:ascii="Times New Roman" w:hAnsi="Times New Roman"/>
          <w:sz w:val="20"/>
          <w:szCs w:val="20"/>
        </w:rPr>
        <w:t xml:space="preserve">tidak </w:t>
      </w:r>
      <w:r w:rsidRPr="00B5049F">
        <w:rPr>
          <w:rFonts w:ascii="Times New Roman" w:hAnsi="Times New Roman"/>
          <w:sz w:val="20"/>
          <w:szCs w:val="20"/>
        </w:rPr>
        <w:t>terdapat fasilitas yang dibutuhkan, serta lokasi harus dapat dikunjungi dan tidak memiliki risiko tinggi seperti bencana atau wabah berat di luar kepentingan riset</w:t>
      </w:r>
    </w:p>
    <w:p w:rsidR="006514B6" w:rsidRPr="00096561" w:rsidRDefault="006514B6" w:rsidP="00403E5F">
      <w:pPr>
        <w:spacing w:after="0" w:line="360" w:lineRule="auto"/>
        <w:ind w:left="284" w:hanging="284"/>
        <w:jc w:val="both"/>
        <w:rPr>
          <w:rFonts w:ascii="Times New Roman" w:hAnsi="Times New Roman"/>
          <w:i/>
          <w:sz w:val="20"/>
          <w:szCs w:val="20"/>
        </w:rPr>
      </w:pPr>
      <w:r w:rsidRPr="00B5049F">
        <w:rPr>
          <w:rFonts w:ascii="Times New Roman" w:hAnsi="Times New Roman"/>
          <w:sz w:val="20"/>
          <w:szCs w:val="20"/>
        </w:rPr>
        <w:t xml:space="preserve">3. </w:t>
      </w:r>
      <w:r>
        <w:rPr>
          <w:rFonts w:ascii="Times New Roman" w:hAnsi="Times New Roman"/>
          <w:sz w:val="20"/>
          <w:szCs w:val="20"/>
        </w:rPr>
        <w:tab/>
      </w:r>
      <w:r w:rsidRPr="00096561">
        <w:rPr>
          <w:rFonts w:ascii="Times New Roman" w:hAnsi="Times New Roman"/>
          <w:i/>
          <w:sz w:val="20"/>
          <w:szCs w:val="20"/>
        </w:rPr>
        <w:t xml:space="preserve">Panduan Penggunaan GPS (Global Positioning System) </w:t>
      </w:r>
    </w:p>
    <w:p w:rsidR="006514B6" w:rsidRPr="00B5049F" w:rsidRDefault="006514B6" w:rsidP="00403E5F">
      <w:pPr>
        <w:spacing w:after="0" w:line="360" w:lineRule="auto"/>
        <w:ind w:left="284"/>
        <w:jc w:val="both"/>
        <w:rPr>
          <w:rFonts w:ascii="Times New Roman" w:hAnsi="Times New Roman"/>
          <w:sz w:val="20"/>
          <w:szCs w:val="20"/>
        </w:rPr>
      </w:pPr>
      <w:r w:rsidRPr="00B5049F">
        <w:rPr>
          <w:rFonts w:ascii="Times New Roman" w:hAnsi="Times New Roman"/>
          <w:sz w:val="20"/>
          <w:szCs w:val="20"/>
        </w:rPr>
        <w:t>Metode dalam pemetaan ini mengambil jenis metode Stop and Go, pengambilan koordinat dilakukan dengan cara pengambil koordinat berhenti sejenak  di lokasi  survei kemudian menunggu GPS mendapatkan sinyal stabil. Koordinat dapat disimpan di GPS ataupun ditulis dalam form GPS. Setelah pencatatan koordinat selesai kemudian dilanjutkan untuk memeriksa koordinat lokasi berikutnya.</w:t>
      </w:r>
    </w:p>
    <w:p w:rsidR="006514B6" w:rsidRPr="00B5049F" w:rsidRDefault="006514B6" w:rsidP="00403E5F">
      <w:pPr>
        <w:spacing w:after="0" w:line="360" w:lineRule="auto"/>
        <w:ind w:left="284" w:hanging="284"/>
        <w:jc w:val="both"/>
        <w:rPr>
          <w:rFonts w:ascii="Times New Roman" w:hAnsi="Times New Roman"/>
          <w:sz w:val="20"/>
          <w:szCs w:val="20"/>
        </w:rPr>
      </w:pPr>
      <w:r w:rsidRPr="00B5049F">
        <w:rPr>
          <w:rFonts w:ascii="Times New Roman" w:hAnsi="Times New Roman"/>
          <w:sz w:val="20"/>
          <w:szCs w:val="20"/>
        </w:rPr>
        <w:lastRenderedPageBreak/>
        <w:t xml:space="preserve">4. </w:t>
      </w:r>
      <w:r>
        <w:rPr>
          <w:rFonts w:ascii="Times New Roman" w:hAnsi="Times New Roman"/>
          <w:sz w:val="20"/>
          <w:szCs w:val="20"/>
        </w:rPr>
        <w:tab/>
      </w:r>
      <w:r w:rsidRPr="00096561">
        <w:rPr>
          <w:rFonts w:ascii="Times New Roman" w:hAnsi="Times New Roman"/>
          <w:i/>
          <w:sz w:val="20"/>
          <w:szCs w:val="20"/>
        </w:rPr>
        <w:t>Pengumpulan Data Vektor</w:t>
      </w:r>
      <w:r w:rsidRPr="00B5049F">
        <w:rPr>
          <w:rFonts w:ascii="Times New Roman" w:hAnsi="Times New Roman"/>
          <w:sz w:val="20"/>
          <w:szCs w:val="20"/>
        </w:rPr>
        <w:t xml:space="preserve"> </w:t>
      </w:r>
    </w:p>
    <w:p w:rsidR="006514B6" w:rsidRPr="00B5049F" w:rsidRDefault="006514B6" w:rsidP="00403E5F">
      <w:pPr>
        <w:spacing w:after="0" w:line="360" w:lineRule="auto"/>
        <w:ind w:left="284"/>
        <w:jc w:val="both"/>
        <w:rPr>
          <w:rFonts w:ascii="Times New Roman" w:hAnsi="Times New Roman"/>
          <w:sz w:val="20"/>
          <w:szCs w:val="20"/>
        </w:rPr>
      </w:pPr>
      <w:r w:rsidRPr="00B5049F">
        <w:rPr>
          <w:rFonts w:ascii="Times New Roman" w:hAnsi="Times New Roman"/>
          <w:sz w:val="20"/>
          <w:szCs w:val="20"/>
        </w:rPr>
        <w:t>Terdapat 2 daerah dalam pengambilan yan</w:t>
      </w:r>
      <w:r>
        <w:rPr>
          <w:rFonts w:ascii="Times New Roman" w:hAnsi="Times New Roman"/>
          <w:sz w:val="20"/>
          <w:szCs w:val="20"/>
        </w:rPr>
        <w:t>g dilakukan yaitu daerah Hunian hutan dan daerah pemukiman</w:t>
      </w:r>
      <w:r w:rsidRPr="00B5049F">
        <w:rPr>
          <w:rFonts w:ascii="Times New Roman" w:hAnsi="Times New Roman"/>
          <w:sz w:val="20"/>
          <w:szCs w:val="20"/>
        </w:rPr>
        <w:t>. Untuk langkah sama dengan yang ditunjukkan dalam Pedoman yang digunakan.</w:t>
      </w:r>
    </w:p>
    <w:p w:rsidR="006514B6" w:rsidRPr="00B5049F" w:rsidRDefault="006514B6" w:rsidP="00403E5F">
      <w:pPr>
        <w:spacing w:after="0" w:line="360" w:lineRule="auto"/>
        <w:ind w:left="284" w:hanging="284"/>
        <w:jc w:val="both"/>
        <w:rPr>
          <w:rFonts w:ascii="Times New Roman" w:hAnsi="Times New Roman"/>
          <w:sz w:val="20"/>
          <w:szCs w:val="20"/>
        </w:rPr>
      </w:pPr>
      <w:r w:rsidRPr="00B5049F">
        <w:rPr>
          <w:rFonts w:ascii="Times New Roman" w:hAnsi="Times New Roman"/>
          <w:sz w:val="20"/>
          <w:szCs w:val="20"/>
        </w:rPr>
        <w:t xml:space="preserve">5. </w:t>
      </w:r>
      <w:r>
        <w:rPr>
          <w:rFonts w:ascii="Times New Roman" w:hAnsi="Times New Roman"/>
          <w:sz w:val="20"/>
          <w:szCs w:val="20"/>
        </w:rPr>
        <w:tab/>
      </w:r>
      <w:r w:rsidRPr="00096561">
        <w:rPr>
          <w:rFonts w:ascii="Times New Roman" w:hAnsi="Times New Roman"/>
          <w:i/>
          <w:sz w:val="20"/>
          <w:szCs w:val="20"/>
        </w:rPr>
        <w:t>Laboratorium Lapangan</w:t>
      </w:r>
    </w:p>
    <w:p w:rsidR="006514B6" w:rsidRPr="00B5049F" w:rsidRDefault="00403E5F" w:rsidP="00403E5F">
      <w:pPr>
        <w:spacing w:after="0" w:line="360" w:lineRule="auto"/>
        <w:ind w:left="284" w:hanging="284"/>
        <w:jc w:val="both"/>
        <w:rPr>
          <w:rFonts w:ascii="Times New Roman" w:hAnsi="Times New Roman"/>
          <w:sz w:val="20"/>
          <w:szCs w:val="20"/>
        </w:rPr>
      </w:pPr>
      <w:r>
        <w:rPr>
          <w:rFonts w:ascii="Times New Roman" w:hAnsi="Times New Roman"/>
          <w:sz w:val="20"/>
          <w:szCs w:val="20"/>
          <w:lang w:val="en-US"/>
        </w:rPr>
        <w:t xml:space="preserve">     </w:t>
      </w:r>
      <w:r w:rsidR="006514B6" w:rsidRPr="00B5049F">
        <w:rPr>
          <w:rFonts w:ascii="Times New Roman" w:hAnsi="Times New Roman"/>
          <w:sz w:val="20"/>
          <w:szCs w:val="20"/>
        </w:rPr>
        <w:t>Laboratorium yang digunakan dalam penelitian  yang digunakan berupa laboratorium yang dekat dengan pemukiman</w:t>
      </w:r>
      <w:r w:rsidR="006514B6">
        <w:rPr>
          <w:rFonts w:ascii="Times New Roman" w:hAnsi="Times New Roman"/>
          <w:sz w:val="20"/>
          <w:szCs w:val="20"/>
        </w:rPr>
        <w:t xml:space="preserve"> penduduk</w:t>
      </w:r>
      <w:r w:rsidR="006514B6" w:rsidRPr="00B5049F">
        <w:rPr>
          <w:rFonts w:ascii="Times New Roman" w:hAnsi="Times New Roman"/>
          <w:sz w:val="20"/>
          <w:szCs w:val="20"/>
        </w:rPr>
        <w:t>. Hal ini diambil karena untuk memudahkan peneliti dalam mendapatkan akses dan fasilitas yang memadai.</w:t>
      </w:r>
      <w:r w:rsidR="006514B6">
        <w:rPr>
          <w:rFonts w:ascii="Times New Roman" w:hAnsi="Times New Roman"/>
          <w:sz w:val="20"/>
          <w:szCs w:val="20"/>
        </w:rPr>
        <w:t xml:space="preserve"> Daerah yang diteliti tersebut memiliki akses yang tidak mudah dijangkau</w:t>
      </w:r>
    </w:p>
    <w:p w:rsidR="006514B6" w:rsidRPr="00B5049F" w:rsidRDefault="006514B6" w:rsidP="00403E5F">
      <w:pPr>
        <w:tabs>
          <w:tab w:val="left" w:pos="426"/>
        </w:tabs>
        <w:spacing w:after="0" w:line="360" w:lineRule="auto"/>
        <w:ind w:left="284" w:hanging="284"/>
        <w:jc w:val="both"/>
        <w:rPr>
          <w:rFonts w:ascii="Times New Roman" w:hAnsi="Times New Roman"/>
          <w:sz w:val="20"/>
          <w:szCs w:val="20"/>
        </w:rPr>
      </w:pPr>
      <w:r w:rsidRPr="00B5049F">
        <w:rPr>
          <w:rFonts w:ascii="Times New Roman" w:hAnsi="Times New Roman"/>
          <w:sz w:val="20"/>
          <w:szCs w:val="20"/>
        </w:rPr>
        <w:t xml:space="preserve">6. </w:t>
      </w:r>
      <w:r>
        <w:rPr>
          <w:rFonts w:ascii="Times New Roman" w:hAnsi="Times New Roman"/>
          <w:sz w:val="20"/>
          <w:szCs w:val="20"/>
        </w:rPr>
        <w:tab/>
      </w:r>
      <w:r w:rsidRPr="00096561">
        <w:rPr>
          <w:rFonts w:ascii="Times New Roman" w:hAnsi="Times New Roman"/>
          <w:i/>
          <w:sz w:val="20"/>
          <w:szCs w:val="20"/>
        </w:rPr>
        <w:t>Morfologi Jentik Dan Nyamuk</w:t>
      </w:r>
    </w:p>
    <w:p w:rsidR="006514B6" w:rsidRPr="00B5049F" w:rsidRDefault="00403E5F" w:rsidP="00403E5F">
      <w:pPr>
        <w:spacing w:after="0" w:line="360" w:lineRule="auto"/>
        <w:ind w:left="284" w:hanging="284"/>
        <w:jc w:val="both"/>
        <w:rPr>
          <w:rFonts w:ascii="Times New Roman" w:hAnsi="Times New Roman"/>
          <w:sz w:val="20"/>
          <w:szCs w:val="20"/>
        </w:rPr>
      </w:pPr>
      <w:r>
        <w:rPr>
          <w:rFonts w:ascii="Times New Roman" w:hAnsi="Times New Roman"/>
          <w:sz w:val="20"/>
          <w:szCs w:val="20"/>
          <w:lang w:val="en-US"/>
        </w:rPr>
        <w:t xml:space="preserve">      </w:t>
      </w:r>
      <w:r w:rsidR="006514B6" w:rsidRPr="00B5049F">
        <w:rPr>
          <w:rFonts w:ascii="Times New Roman" w:hAnsi="Times New Roman"/>
          <w:sz w:val="20"/>
          <w:szCs w:val="20"/>
        </w:rPr>
        <w:t xml:space="preserve">Determinasi dilakukan dengan cara membedakan secara </w:t>
      </w:r>
      <w:r w:rsidR="006514B6">
        <w:rPr>
          <w:rFonts w:ascii="Times New Roman" w:hAnsi="Times New Roman"/>
          <w:sz w:val="20"/>
          <w:szCs w:val="20"/>
        </w:rPr>
        <w:t xml:space="preserve">fisiologi dan morfologi </w:t>
      </w:r>
      <w:r w:rsidR="006514B6" w:rsidRPr="00B5049F">
        <w:rPr>
          <w:rFonts w:ascii="Times New Roman" w:hAnsi="Times New Roman"/>
          <w:sz w:val="20"/>
          <w:szCs w:val="20"/>
        </w:rPr>
        <w:t xml:space="preserve">jenis nyamuk </w:t>
      </w:r>
      <w:r w:rsidR="006514B6" w:rsidRPr="0019433B">
        <w:rPr>
          <w:rFonts w:ascii="Times New Roman" w:hAnsi="Times New Roman"/>
          <w:i/>
          <w:sz w:val="20"/>
          <w:szCs w:val="20"/>
        </w:rPr>
        <w:t>Aedes sp., Anopheles sp., Culex sp</w:t>
      </w:r>
      <w:r w:rsidR="006514B6" w:rsidRPr="00B5049F">
        <w:rPr>
          <w:rFonts w:ascii="Times New Roman" w:hAnsi="Times New Roman"/>
          <w:sz w:val="20"/>
          <w:szCs w:val="20"/>
        </w:rPr>
        <w:t>.</w:t>
      </w:r>
    </w:p>
    <w:p w:rsidR="006514B6" w:rsidRPr="00B5049F" w:rsidRDefault="006514B6" w:rsidP="00403E5F">
      <w:pPr>
        <w:tabs>
          <w:tab w:val="left" w:pos="426"/>
        </w:tabs>
        <w:spacing w:after="0" w:line="360" w:lineRule="auto"/>
        <w:ind w:left="284" w:hanging="284"/>
        <w:jc w:val="both"/>
        <w:rPr>
          <w:rFonts w:ascii="Times New Roman" w:hAnsi="Times New Roman"/>
          <w:sz w:val="20"/>
          <w:szCs w:val="20"/>
        </w:rPr>
      </w:pPr>
      <w:r w:rsidRPr="00B5049F">
        <w:rPr>
          <w:rFonts w:ascii="Times New Roman" w:hAnsi="Times New Roman"/>
          <w:sz w:val="20"/>
          <w:szCs w:val="20"/>
        </w:rPr>
        <w:t xml:space="preserve">7. </w:t>
      </w:r>
      <w:r>
        <w:rPr>
          <w:rFonts w:ascii="Times New Roman" w:hAnsi="Times New Roman"/>
          <w:sz w:val="20"/>
          <w:szCs w:val="20"/>
        </w:rPr>
        <w:tab/>
      </w:r>
      <w:r w:rsidRPr="00096561">
        <w:rPr>
          <w:rFonts w:ascii="Times New Roman" w:hAnsi="Times New Roman"/>
          <w:i/>
          <w:sz w:val="20"/>
          <w:szCs w:val="20"/>
        </w:rPr>
        <w:t>Klasifikasi Dan Taksonomi Nyamuk</w:t>
      </w:r>
    </w:p>
    <w:p w:rsidR="006514B6" w:rsidRPr="00B5049F" w:rsidRDefault="00403E5F" w:rsidP="00403E5F">
      <w:pPr>
        <w:spacing w:after="0" w:line="360" w:lineRule="auto"/>
        <w:ind w:left="284" w:hanging="284"/>
        <w:jc w:val="both"/>
        <w:rPr>
          <w:rFonts w:ascii="Times New Roman" w:hAnsi="Times New Roman"/>
          <w:sz w:val="20"/>
          <w:szCs w:val="20"/>
        </w:rPr>
      </w:pPr>
      <w:r>
        <w:rPr>
          <w:rFonts w:ascii="Times New Roman" w:hAnsi="Times New Roman"/>
          <w:sz w:val="20"/>
          <w:szCs w:val="20"/>
          <w:lang w:val="en-US"/>
        </w:rPr>
        <w:t xml:space="preserve">      </w:t>
      </w:r>
      <w:r w:rsidR="006514B6" w:rsidRPr="00B5049F">
        <w:rPr>
          <w:rFonts w:ascii="Times New Roman" w:hAnsi="Times New Roman"/>
          <w:sz w:val="20"/>
          <w:szCs w:val="20"/>
        </w:rPr>
        <w:t>Penentuan Klasifikasi menitikberatkan pada vektor penyebab penyakit DBD</w:t>
      </w:r>
      <w:r w:rsidR="006514B6">
        <w:rPr>
          <w:rFonts w:ascii="Times New Roman" w:hAnsi="Times New Roman"/>
          <w:sz w:val="20"/>
          <w:szCs w:val="20"/>
        </w:rPr>
        <w:t>,  Chikungunya dan persebaran penyakit lain yang dapat dibawa oleh vektor yang teramati</w:t>
      </w:r>
      <w:r w:rsidR="006514B6" w:rsidRPr="00B5049F">
        <w:rPr>
          <w:rFonts w:ascii="Times New Roman" w:hAnsi="Times New Roman"/>
          <w:sz w:val="20"/>
          <w:szCs w:val="20"/>
        </w:rPr>
        <w:t>.</w:t>
      </w:r>
    </w:p>
    <w:p w:rsidR="006514B6" w:rsidRPr="00B5049F" w:rsidRDefault="006514B6" w:rsidP="00403E5F">
      <w:pPr>
        <w:spacing w:after="0" w:line="360" w:lineRule="auto"/>
        <w:ind w:left="284" w:hanging="284"/>
        <w:jc w:val="both"/>
        <w:rPr>
          <w:rFonts w:ascii="Times New Roman" w:hAnsi="Times New Roman"/>
          <w:sz w:val="20"/>
          <w:szCs w:val="20"/>
        </w:rPr>
      </w:pPr>
      <w:r w:rsidRPr="00B5049F">
        <w:rPr>
          <w:rFonts w:ascii="Times New Roman" w:hAnsi="Times New Roman"/>
          <w:sz w:val="20"/>
          <w:szCs w:val="20"/>
        </w:rPr>
        <w:t xml:space="preserve">8. </w:t>
      </w:r>
      <w:r>
        <w:rPr>
          <w:rFonts w:ascii="Times New Roman" w:hAnsi="Times New Roman"/>
          <w:sz w:val="20"/>
          <w:szCs w:val="20"/>
        </w:rPr>
        <w:tab/>
      </w:r>
      <w:r w:rsidRPr="00096561">
        <w:rPr>
          <w:rFonts w:ascii="Times New Roman" w:hAnsi="Times New Roman"/>
          <w:i/>
          <w:sz w:val="20"/>
          <w:szCs w:val="20"/>
        </w:rPr>
        <w:t>Prosedur Koleksi Nyamuk</w:t>
      </w:r>
    </w:p>
    <w:p w:rsidR="006514B6" w:rsidRPr="00B5049F" w:rsidRDefault="00403E5F" w:rsidP="00403E5F">
      <w:pPr>
        <w:spacing w:after="0" w:line="360" w:lineRule="auto"/>
        <w:ind w:left="284" w:hanging="284"/>
        <w:jc w:val="both"/>
        <w:rPr>
          <w:rFonts w:ascii="Times New Roman" w:hAnsi="Times New Roman"/>
          <w:sz w:val="20"/>
          <w:szCs w:val="20"/>
        </w:rPr>
      </w:pPr>
      <w:r>
        <w:rPr>
          <w:rFonts w:ascii="Times New Roman" w:hAnsi="Times New Roman"/>
          <w:sz w:val="20"/>
          <w:szCs w:val="20"/>
          <w:lang w:val="en-US"/>
        </w:rPr>
        <w:t xml:space="preserve">     </w:t>
      </w:r>
      <w:r w:rsidR="006514B6" w:rsidRPr="00B5049F">
        <w:rPr>
          <w:rFonts w:ascii="Times New Roman" w:hAnsi="Times New Roman"/>
          <w:sz w:val="20"/>
          <w:szCs w:val="20"/>
        </w:rPr>
        <w:t>Pengumpulan atau koleksi nyamuk merupakan kegiatan untuk memperoleh data entomologi vektor/potensial vektor di suatu wilayah/daerah. Survei dilakukan untuk mengetahui tempat perkembangbiakan nyamuk berdasarkan spesies, perilaku nyamuk me</w:t>
      </w:r>
      <w:r w:rsidR="006514B6">
        <w:rPr>
          <w:rFonts w:ascii="Times New Roman" w:hAnsi="Times New Roman"/>
          <w:sz w:val="20"/>
          <w:szCs w:val="20"/>
        </w:rPr>
        <w:t>nggigit, akivitas dan istirahat serta tipe FED, UNFED, LYING EGG.</w:t>
      </w:r>
    </w:p>
    <w:p w:rsidR="006514B6" w:rsidRPr="00B5049F" w:rsidRDefault="006514B6" w:rsidP="00403E5F">
      <w:pPr>
        <w:tabs>
          <w:tab w:val="left" w:pos="426"/>
        </w:tabs>
        <w:spacing w:after="0" w:line="360" w:lineRule="auto"/>
        <w:ind w:left="284" w:hanging="284"/>
        <w:jc w:val="both"/>
        <w:rPr>
          <w:rFonts w:ascii="Times New Roman" w:hAnsi="Times New Roman"/>
          <w:sz w:val="20"/>
          <w:szCs w:val="20"/>
        </w:rPr>
      </w:pPr>
      <w:r w:rsidRPr="00B5049F">
        <w:rPr>
          <w:rFonts w:ascii="Times New Roman" w:hAnsi="Times New Roman"/>
          <w:sz w:val="20"/>
          <w:szCs w:val="20"/>
        </w:rPr>
        <w:t xml:space="preserve">9. </w:t>
      </w:r>
      <w:r>
        <w:rPr>
          <w:rFonts w:ascii="Times New Roman" w:hAnsi="Times New Roman"/>
          <w:sz w:val="20"/>
          <w:szCs w:val="20"/>
        </w:rPr>
        <w:tab/>
      </w:r>
      <w:r w:rsidRPr="00096561">
        <w:rPr>
          <w:rFonts w:ascii="Times New Roman" w:hAnsi="Times New Roman"/>
          <w:i/>
          <w:sz w:val="20"/>
          <w:szCs w:val="20"/>
        </w:rPr>
        <w:t>Prosedur Pengisian Form</w:t>
      </w:r>
    </w:p>
    <w:p w:rsidR="006514B6" w:rsidRPr="00B5049F" w:rsidRDefault="00403E5F" w:rsidP="00403E5F">
      <w:pPr>
        <w:spacing w:after="0" w:line="360" w:lineRule="auto"/>
        <w:ind w:left="284" w:hanging="284"/>
        <w:jc w:val="both"/>
        <w:rPr>
          <w:rFonts w:ascii="Times New Roman" w:hAnsi="Times New Roman"/>
          <w:sz w:val="20"/>
          <w:szCs w:val="20"/>
        </w:rPr>
      </w:pPr>
      <w:r>
        <w:rPr>
          <w:rFonts w:ascii="Times New Roman" w:hAnsi="Times New Roman"/>
          <w:sz w:val="20"/>
          <w:szCs w:val="20"/>
          <w:lang w:val="en-US"/>
        </w:rPr>
        <w:t xml:space="preserve">     </w:t>
      </w:r>
      <w:r w:rsidR="006514B6" w:rsidRPr="00B5049F">
        <w:rPr>
          <w:rFonts w:ascii="Times New Roman" w:hAnsi="Times New Roman"/>
          <w:sz w:val="20"/>
          <w:szCs w:val="20"/>
        </w:rPr>
        <w:t>Penggunaan form bertujuan untuk data dapat terekap dengan benar dan kegiatan pengumpulan data sesuai dengan SOP</w:t>
      </w:r>
      <w:r w:rsidR="006514B6">
        <w:rPr>
          <w:rFonts w:ascii="Times New Roman" w:hAnsi="Times New Roman"/>
          <w:sz w:val="20"/>
          <w:szCs w:val="20"/>
        </w:rPr>
        <w:t xml:space="preserve"> yang </w:t>
      </w:r>
      <w:r w:rsidR="006514B6">
        <w:rPr>
          <w:rFonts w:ascii="Times New Roman" w:hAnsi="Times New Roman"/>
          <w:sz w:val="20"/>
          <w:szCs w:val="20"/>
        </w:rPr>
        <w:lastRenderedPageBreak/>
        <w:t>dijelaskan dalam Rikhus Vektor 2017 ini</w:t>
      </w:r>
      <w:r w:rsidR="006514B6" w:rsidRPr="00B5049F">
        <w:rPr>
          <w:rFonts w:ascii="Times New Roman" w:hAnsi="Times New Roman"/>
          <w:sz w:val="20"/>
          <w:szCs w:val="20"/>
        </w:rPr>
        <w:t>. Pengisian formulir dilakukan setiap melakukan survei. Setiap formulir memiliki keterkaitan antara satu dengan lainnya tergantung dari jenis survei yang dilakukan. Banyaknnya formulir yang digunakan tergantung dari jenis survei dan jumlah habitat spesifik yang ditemukan di lokasi pengumpulan data.</w:t>
      </w:r>
    </w:p>
    <w:p w:rsidR="006514B6" w:rsidRDefault="006514B6" w:rsidP="00403E5F">
      <w:pPr>
        <w:spacing w:after="0" w:line="360" w:lineRule="auto"/>
        <w:ind w:firstLine="284"/>
        <w:jc w:val="both"/>
        <w:rPr>
          <w:rFonts w:ascii="Times New Roman" w:hAnsi="Times New Roman"/>
          <w:sz w:val="20"/>
          <w:szCs w:val="20"/>
        </w:rPr>
      </w:pPr>
      <w:r w:rsidRPr="00B5049F">
        <w:rPr>
          <w:rFonts w:ascii="Times New Roman" w:hAnsi="Times New Roman"/>
          <w:sz w:val="20"/>
          <w:szCs w:val="20"/>
        </w:rPr>
        <w:t>Dari sembilan hal yang dimuat tersebut merupakan pedoman tetap yang digunakan dalam penelitian ini. Didalam penelitian ini bertujuan untuk menjebak nyamuk tidak digunakan light trap melainkan dengan menggunakan atraktan, sehingga pedoman yang dipakai mengalami perubahan seperlunya yang masih berhubungan dengan penangkapan nyamuk. Ada beberapa hal yang tidak dilakukan sesuai pedoman yaitu pengumpulan jentik. Pada dasarnya penelitian yang dilakukan ini adalah menguji model prototipe untuk tingkat efektivitasnya sedangkan metode pengumpulannya masih menganut asas dari Pedoman  Pengumpulan Data Vektor (Nyamuk) Di Lapangan, Riset Khusus Vektor dan Reservoir Penyakit Di Indonesia</w:t>
      </w:r>
      <w:r>
        <w:rPr>
          <w:rFonts w:ascii="Times New Roman" w:hAnsi="Times New Roman"/>
          <w:sz w:val="20"/>
          <w:szCs w:val="20"/>
        </w:rPr>
        <w:t>.</w:t>
      </w:r>
    </w:p>
    <w:p w:rsidR="006514B6" w:rsidRPr="0017499D" w:rsidRDefault="006514B6" w:rsidP="00403E5F">
      <w:pPr>
        <w:spacing w:after="0" w:line="360" w:lineRule="auto"/>
        <w:ind w:firstLine="720"/>
        <w:jc w:val="both"/>
        <w:rPr>
          <w:rFonts w:ascii="Times New Roman" w:hAnsi="Times New Roman"/>
          <w:color w:val="000000"/>
          <w:sz w:val="20"/>
          <w:szCs w:val="20"/>
        </w:rPr>
      </w:pPr>
      <w:r w:rsidRPr="0057789E">
        <w:rPr>
          <w:rFonts w:ascii="Times New Roman" w:hAnsi="Times New Roman"/>
          <w:color w:val="000000"/>
          <w:sz w:val="20"/>
          <w:szCs w:val="20"/>
        </w:rPr>
        <w:t>Pengumpulan data menggunakan form N-01, N-02, N-03. Untuk form N-01 merupakan form pengenalan tempat, untuk form N-02 merupakan form penangkapan nyamuk malam hari, sedangkan untuk form N-03 merupakan form penangkapan pagi. Untuk form yang sudah diisi dapat dilihat pada Lampiran. Untuk form N-01 petugas yang mengisi adalah anggota Tim Penelitian sedangkan untuk form N-02 dan N-03 yang mengisi juga peneliti.</w:t>
      </w:r>
      <w:r>
        <w:rPr>
          <w:rFonts w:ascii="Times New Roman" w:hAnsi="Times New Roman"/>
          <w:color w:val="000000"/>
          <w:sz w:val="20"/>
          <w:szCs w:val="20"/>
        </w:rPr>
        <w:t xml:space="preserve"> </w:t>
      </w:r>
      <w:r w:rsidRPr="0017499D">
        <w:rPr>
          <w:rFonts w:ascii="Times New Roman" w:hAnsi="Times New Roman"/>
          <w:color w:val="000000"/>
          <w:sz w:val="20"/>
          <w:szCs w:val="20"/>
        </w:rPr>
        <w:t>Mengenai langkah-langkah pengisian secara berturutan sesuai dengan Pe</w:t>
      </w:r>
      <w:r>
        <w:rPr>
          <w:rFonts w:ascii="Times New Roman" w:hAnsi="Times New Roman"/>
          <w:color w:val="000000"/>
          <w:sz w:val="20"/>
          <w:szCs w:val="20"/>
        </w:rPr>
        <w:t>doman, ditunjukkan oleh Gambar 2</w:t>
      </w:r>
      <w:r w:rsidRPr="0017499D">
        <w:rPr>
          <w:rFonts w:ascii="Times New Roman" w:hAnsi="Times New Roman"/>
          <w:color w:val="000000"/>
          <w:sz w:val="20"/>
          <w:szCs w:val="20"/>
        </w:rPr>
        <w:t xml:space="preserve">. </w:t>
      </w:r>
    </w:p>
    <w:p w:rsidR="006514B6" w:rsidRPr="0017499D" w:rsidRDefault="006514B6" w:rsidP="00403E5F">
      <w:pPr>
        <w:spacing w:after="0" w:line="360" w:lineRule="auto"/>
        <w:ind w:firstLine="720"/>
        <w:jc w:val="both"/>
        <w:rPr>
          <w:rFonts w:ascii="Times New Roman" w:hAnsi="Times New Roman"/>
          <w:color w:val="000000"/>
          <w:sz w:val="20"/>
          <w:szCs w:val="20"/>
        </w:rPr>
      </w:pPr>
      <w:r>
        <w:rPr>
          <w:noProof/>
          <w:lang w:val="en-US" w:eastAsia="en-US"/>
        </w:rPr>
        <w:lastRenderedPageBreak/>
        <w:drawing>
          <wp:anchor distT="0" distB="0" distL="114300" distR="114300" simplePos="0" relativeHeight="251653120" behindDoc="0" locked="0" layoutInCell="1" allowOverlap="1" wp14:anchorId="4A158943" wp14:editId="373FA1C3">
            <wp:simplePos x="0" y="0"/>
            <wp:positionH relativeFrom="column">
              <wp:posOffset>137408</wp:posOffset>
            </wp:positionH>
            <wp:positionV relativeFrom="paragraph">
              <wp:posOffset>14715</wp:posOffset>
            </wp:positionV>
            <wp:extent cx="2266122" cy="2042001"/>
            <wp:effectExtent l="0" t="0" r="127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32507" t="23532" r="33097" b="21336"/>
                    <a:stretch/>
                  </pic:blipFill>
                  <pic:spPr bwMode="auto">
                    <a:xfrm>
                      <a:off x="0" y="0"/>
                      <a:ext cx="2266122" cy="20420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514B6" w:rsidRPr="0017499D" w:rsidRDefault="006514B6" w:rsidP="00403E5F">
      <w:pPr>
        <w:spacing w:after="0" w:line="360" w:lineRule="auto"/>
        <w:ind w:firstLine="720"/>
        <w:jc w:val="both"/>
        <w:rPr>
          <w:rFonts w:ascii="Times New Roman" w:hAnsi="Times New Roman"/>
          <w:color w:val="000000"/>
          <w:sz w:val="20"/>
          <w:szCs w:val="20"/>
        </w:rPr>
      </w:pPr>
    </w:p>
    <w:p w:rsidR="006514B6" w:rsidRDefault="006514B6" w:rsidP="00403E5F">
      <w:pPr>
        <w:spacing w:after="0" w:line="360" w:lineRule="auto"/>
        <w:ind w:firstLine="720"/>
        <w:jc w:val="both"/>
        <w:rPr>
          <w:rFonts w:ascii="Times New Roman" w:hAnsi="Times New Roman"/>
          <w:sz w:val="20"/>
          <w:szCs w:val="20"/>
        </w:rPr>
      </w:pPr>
    </w:p>
    <w:p w:rsidR="006514B6" w:rsidRDefault="006514B6" w:rsidP="00403E5F">
      <w:pPr>
        <w:spacing w:after="0" w:line="360" w:lineRule="auto"/>
        <w:ind w:firstLine="720"/>
        <w:jc w:val="both"/>
        <w:rPr>
          <w:rFonts w:ascii="Times New Roman" w:hAnsi="Times New Roman"/>
          <w:sz w:val="20"/>
          <w:szCs w:val="20"/>
        </w:rPr>
      </w:pPr>
    </w:p>
    <w:p w:rsidR="006514B6" w:rsidRDefault="006514B6" w:rsidP="00403E5F">
      <w:pPr>
        <w:spacing w:after="0" w:line="360" w:lineRule="auto"/>
        <w:ind w:firstLine="720"/>
        <w:jc w:val="both"/>
        <w:rPr>
          <w:rFonts w:ascii="Times New Roman" w:hAnsi="Times New Roman"/>
          <w:sz w:val="20"/>
          <w:szCs w:val="20"/>
        </w:rPr>
      </w:pPr>
    </w:p>
    <w:p w:rsidR="006514B6" w:rsidRDefault="006514B6" w:rsidP="00403E5F">
      <w:pPr>
        <w:spacing w:after="0" w:line="360" w:lineRule="auto"/>
        <w:ind w:firstLine="720"/>
        <w:jc w:val="both"/>
        <w:rPr>
          <w:rFonts w:ascii="Times New Roman" w:hAnsi="Times New Roman"/>
          <w:sz w:val="20"/>
          <w:szCs w:val="20"/>
        </w:rPr>
      </w:pPr>
    </w:p>
    <w:p w:rsidR="006514B6" w:rsidRDefault="006514B6" w:rsidP="00403E5F">
      <w:pPr>
        <w:spacing w:after="0" w:line="360" w:lineRule="auto"/>
        <w:ind w:firstLine="720"/>
        <w:jc w:val="both"/>
        <w:rPr>
          <w:rFonts w:ascii="Times New Roman" w:hAnsi="Times New Roman"/>
          <w:sz w:val="20"/>
          <w:szCs w:val="20"/>
        </w:rPr>
      </w:pPr>
    </w:p>
    <w:p w:rsidR="006514B6" w:rsidRDefault="006514B6" w:rsidP="00403E5F">
      <w:pPr>
        <w:spacing w:after="0" w:line="360" w:lineRule="auto"/>
        <w:ind w:firstLine="720"/>
        <w:jc w:val="both"/>
        <w:rPr>
          <w:rFonts w:ascii="Times New Roman" w:hAnsi="Times New Roman"/>
          <w:sz w:val="20"/>
          <w:szCs w:val="20"/>
        </w:rPr>
      </w:pPr>
    </w:p>
    <w:p w:rsidR="006514B6" w:rsidRDefault="006514B6" w:rsidP="00403E5F">
      <w:pPr>
        <w:spacing w:after="0" w:line="360" w:lineRule="auto"/>
        <w:ind w:firstLine="720"/>
        <w:jc w:val="both"/>
        <w:rPr>
          <w:rFonts w:ascii="Times New Roman" w:hAnsi="Times New Roman"/>
          <w:sz w:val="20"/>
          <w:szCs w:val="20"/>
        </w:rPr>
      </w:pPr>
    </w:p>
    <w:p w:rsidR="006514B6" w:rsidRDefault="006514B6" w:rsidP="00403E5F">
      <w:pPr>
        <w:spacing w:after="0" w:line="360" w:lineRule="auto"/>
        <w:ind w:firstLine="720"/>
        <w:jc w:val="both"/>
        <w:rPr>
          <w:rFonts w:ascii="Times New Roman" w:hAnsi="Times New Roman"/>
          <w:sz w:val="20"/>
          <w:szCs w:val="20"/>
        </w:rPr>
      </w:pPr>
      <w:r>
        <w:rPr>
          <w:noProof/>
          <w:lang w:val="en-US" w:eastAsia="en-US"/>
        </w:rPr>
        <mc:AlternateContent>
          <mc:Choice Requires="wps">
            <w:drawing>
              <wp:anchor distT="0" distB="0" distL="114300" distR="114300" simplePos="0" relativeHeight="251655168" behindDoc="0" locked="0" layoutInCell="1" allowOverlap="1" wp14:anchorId="1F2D8830" wp14:editId="30CE64D1">
                <wp:simplePos x="0" y="0"/>
                <wp:positionH relativeFrom="column">
                  <wp:posOffset>139065</wp:posOffset>
                </wp:positionH>
                <wp:positionV relativeFrom="paragraph">
                  <wp:posOffset>104140</wp:posOffset>
                </wp:positionV>
                <wp:extent cx="2733675" cy="437321"/>
                <wp:effectExtent l="0" t="0" r="9525" b="1270"/>
                <wp:wrapNone/>
                <wp:docPr id="1" name="Text Box 1"/>
                <wp:cNvGraphicFramePr/>
                <a:graphic xmlns:a="http://schemas.openxmlformats.org/drawingml/2006/main">
                  <a:graphicData uri="http://schemas.microsoft.com/office/word/2010/wordprocessingShape">
                    <wps:wsp>
                      <wps:cNvSpPr txBox="1"/>
                      <wps:spPr>
                        <a:xfrm>
                          <a:off x="0" y="0"/>
                          <a:ext cx="2733675" cy="437321"/>
                        </a:xfrm>
                        <a:prstGeom prst="rect">
                          <a:avLst/>
                        </a:prstGeom>
                        <a:solidFill>
                          <a:prstClr val="white"/>
                        </a:solidFill>
                        <a:ln>
                          <a:noFill/>
                        </a:ln>
                      </wps:spPr>
                      <wps:txbx>
                        <w:txbxContent>
                          <w:p w:rsidR="006514B6" w:rsidRDefault="006514B6" w:rsidP="006514B6">
                            <w:pPr>
                              <w:pStyle w:val="Caption"/>
                              <w:spacing w:after="0"/>
                              <w:rPr>
                                <w:rFonts w:ascii="Times New Roman" w:hAnsi="Times New Roman" w:cs="Times New Roman"/>
                                <w:i w:val="0"/>
                                <w:color w:val="000000" w:themeColor="text1"/>
                              </w:rPr>
                            </w:pPr>
                            <w:r w:rsidRPr="005C1B20">
                              <w:rPr>
                                <w:rFonts w:ascii="Times New Roman" w:hAnsi="Times New Roman" w:cs="Times New Roman"/>
                                <w:i w:val="0"/>
                                <w:color w:val="000000" w:themeColor="text1"/>
                              </w:rPr>
                              <w:t>Gambar 2. Diagram Langkah Pengisian Form</w:t>
                            </w:r>
                          </w:p>
                          <w:p w:rsidR="006514B6" w:rsidRPr="005C1B20" w:rsidRDefault="006514B6" w:rsidP="006514B6">
                            <w:pPr>
                              <w:pStyle w:val="Caption"/>
                              <w:spacing w:after="0"/>
                              <w:rPr>
                                <w:rFonts w:ascii="Times New Roman" w:hAnsi="Times New Roman" w:cs="Times New Roman"/>
                                <w:i w:val="0"/>
                                <w:noProof/>
                                <w:color w:val="000000" w:themeColor="text1"/>
                              </w:rPr>
                            </w:pPr>
                            <w:r w:rsidRPr="005C1B20">
                              <w:rPr>
                                <w:rFonts w:ascii="Times New Roman" w:hAnsi="Times New Roman" w:cs="Times New Roman"/>
                                <w:i w:val="0"/>
                                <w:color w:val="000000" w:themeColor="text1"/>
                              </w:rPr>
                              <w:t xml:space="preserve"> (Pedoman Rikhus,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D8830" id="Text Box 1" o:spid="_x0000_s1027" type="#_x0000_t202" style="position:absolute;left:0;text-align:left;margin-left:10.95pt;margin-top:8.2pt;width:215.25pt;height:3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" stroked="f">
                <v:textbox inset="0,0,0,0">
                  <w:txbxContent>
                    <w:p w:rsidR="006514B6" w:rsidRDefault="006514B6" w:rsidP="006514B6">
                      <w:pPr>
                        <w:pStyle w:val="Caption"/>
                        <w:spacing w:after="0"/>
                        <w:rPr>
                          <w:rFonts w:ascii="Times New Roman" w:hAnsi="Times New Roman" w:cs="Times New Roman"/>
                          <w:i w:val="0"/>
                          <w:color w:val="000000" w:themeColor="text1"/>
                        </w:rPr>
                      </w:pPr>
                      <w:r w:rsidRPr="005C1B20">
                        <w:rPr>
                          <w:rFonts w:ascii="Times New Roman" w:hAnsi="Times New Roman" w:cs="Times New Roman"/>
                          <w:i w:val="0"/>
                          <w:color w:val="000000" w:themeColor="text1"/>
                        </w:rPr>
                        <w:t>Gambar 2. Diagram Langkah Pengisian Form</w:t>
                      </w:r>
                    </w:p>
                    <w:p w:rsidR="006514B6" w:rsidRPr="005C1B20" w:rsidRDefault="006514B6" w:rsidP="006514B6">
                      <w:pPr>
                        <w:pStyle w:val="Caption"/>
                        <w:spacing w:after="0"/>
                        <w:rPr>
                          <w:rFonts w:ascii="Times New Roman" w:hAnsi="Times New Roman" w:cs="Times New Roman"/>
                          <w:i w:val="0"/>
                          <w:noProof/>
                          <w:color w:val="000000" w:themeColor="text1"/>
                        </w:rPr>
                      </w:pPr>
                      <w:r w:rsidRPr="005C1B20">
                        <w:rPr>
                          <w:rFonts w:ascii="Times New Roman" w:hAnsi="Times New Roman" w:cs="Times New Roman"/>
                          <w:i w:val="0"/>
                          <w:color w:val="000000" w:themeColor="text1"/>
                        </w:rPr>
                        <w:t xml:space="preserve"> (Pedoman Rikhus, 2017)</w:t>
                      </w:r>
                    </w:p>
                  </w:txbxContent>
                </v:textbox>
              </v:shape>
            </w:pict>
          </mc:Fallback>
        </mc:AlternateContent>
      </w:r>
    </w:p>
    <w:p w:rsidR="006514B6" w:rsidRDefault="006514B6" w:rsidP="00403E5F">
      <w:pPr>
        <w:spacing w:after="0" w:line="360" w:lineRule="auto"/>
        <w:jc w:val="both"/>
        <w:rPr>
          <w:rFonts w:ascii="Times New Roman" w:hAnsi="Times New Roman"/>
          <w:b/>
          <w:sz w:val="24"/>
          <w:szCs w:val="24"/>
        </w:rPr>
      </w:pPr>
    </w:p>
    <w:p w:rsidR="00403E5F" w:rsidRDefault="00403E5F" w:rsidP="00403E5F">
      <w:pPr>
        <w:spacing w:after="0" w:line="240" w:lineRule="auto"/>
        <w:jc w:val="both"/>
        <w:rPr>
          <w:rFonts w:ascii="Times New Roman" w:hAnsi="Times New Roman"/>
          <w:b/>
          <w:sz w:val="24"/>
          <w:szCs w:val="24"/>
        </w:rPr>
      </w:pPr>
    </w:p>
    <w:p w:rsidR="006514B6" w:rsidRPr="005C1B20" w:rsidRDefault="006514B6" w:rsidP="00403E5F">
      <w:pPr>
        <w:spacing w:after="0" w:line="360" w:lineRule="auto"/>
        <w:jc w:val="both"/>
        <w:rPr>
          <w:rFonts w:ascii="Times New Roman" w:hAnsi="Times New Roman"/>
          <w:b/>
          <w:sz w:val="24"/>
          <w:szCs w:val="24"/>
        </w:rPr>
      </w:pPr>
      <w:r w:rsidRPr="005C1B20">
        <w:rPr>
          <w:rFonts w:ascii="Times New Roman" w:hAnsi="Times New Roman"/>
          <w:b/>
          <w:sz w:val="24"/>
          <w:szCs w:val="24"/>
        </w:rPr>
        <w:t>KESIMPULAN</w:t>
      </w:r>
    </w:p>
    <w:p w:rsidR="006514B6" w:rsidRPr="0017499D" w:rsidRDefault="006514B6" w:rsidP="00403E5F">
      <w:pPr>
        <w:spacing w:after="0" w:line="360" w:lineRule="auto"/>
        <w:ind w:firstLine="720"/>
        <w:jc w:val="both"/>
        <w:rPr>
          <w:rFonts w:ascii="Times New Roman" w:hAnsi="Times New Roman"/>
          <w:sz w:val="20"/>
          <w:szCs w:val="20"/>
        </w:rPr>
      </w:pPr>
      <w:r w:rsidRPr="0017499D">
        <w:rPr>
          <w:rFonts w:ascii="Times New Roman" w:hAnsi="Times New Roman"/>
          <w:sz w:val="20"/>
          <w:szCs w:val="20"/>
        </w:rPr>
        <w:t>Berdasarkan Pedoman Pengumpulan Data Vektor (Nyamuk) di Lapangan : Riset Khusus Vektor dan Reservoir Penyakit di Indonesia yang diterbitkan oleh Balai Besar Penelitian dan Pengembangan Vektor dan Reservoir Penyakit Badan Penelitian dan Pengembangan Kesehatan Kementerian Kesehatan R.I. dapat ditarik kesimpulan yaitu :</w:t>
      </w:r>
    </w:p>
    <w:p w:rsidR="006514B6" w:rsidRDefault="006514B6" w:rsidP="00403E5F">
      <w:pPr>
        <w:spacing w:after="0" w:line="360" w:lineRule="auto"/>
        <w:ind w:left="426" w:hanging="284"/>
        <w:jc w:val="both"/>
        <w:rPr>
          <w:rFonts w:ascii="Times New Roman" w:hAnsi="Times New Roman"/>
          <w:sz w:val="20"/>
          <w:szCs w:val="20"/>
        </w:rPr>
      </w:pPr>
      <w:r w:rsidRPr="0017499D">
        <w:rPr>
          <w:rFonts w:ascii="Times New Roman" w:hAnsi="Times New Roman"/>
          <w:sz w:val="20"/>
          <w:szCs w:val="20"/>
        </w:rPr>
        <w:t xml:space="preserve">1. </w:t>
      </w:r>
      <w:r w:rsidRPr="0017499D">
        <w:rPr>
          <w:rFonts w:ascii="Times New Roman" w:hAnsi="Times New Roman"/>
          <w:sz w:val="20"/>
          <w:szCs w:val="20"/>
        </w:rPr>
        <w:tab/>
        <w:t xml:space="preserve">Alat uji yang berisi 85 % asam Laktat, 12,5 % asam Asetat dan 2,5 % amonia mempunyai efektivitas sebagai bahan aktif atraktan bagi Nyamuk Aedes sp. Hal ini berdasarkan hasil yang diuji di Dusun </w:t>
      </w:r>
      <w:r>
        <w:rPr>
          <w:rFonts w:ascii="Times New Roman" w:hAnsi="Times New Roman"/>
          <w:sz w:val="20"/>
          <w:szCs w:val="20"/>
        </w:rPr>
        <w:t>Kamal, Desa Pagersari, Kecamatan Mungkid Magelang</w:t>
      </w:r>
      <w:r w:rsidRPr="0017499D">
        <w:rPr>
          <w:rFonts w:ascii="Times New Roman" w:hAnsi="Times New Roman"/>
          <w:sz w:val="20"/>
          <w:szCs w:val="20"/>
        </w:rPr>
        <w:t xml:space="preserve"> didapatkan beberapa nyamuk Aedes sp (rerata 10 ekor) pada saat menjelang senja, </w:t>
      </w:r>
    </w:p>
    <w:p w:rsidR="006514B6" w:rsidRDefault="006514B6" w:rsidP="00403E5F">
      <w:pPr>
        <w:spacing w:after="0" w:line="360" w:lineRule="auto"/>
        <w:ind w:left="426" w:hanging="284"/>
        <w:jc w:val="both"/>
        <w:rPr>
          <w:rFonts w:ascii="Times New Roman" w:hAnsi="Times New Roman"/>
          <w:sz w:val="20"/>
          <w:szCs w:val="20"/>
        </w:rPr>
      </w:pPr>
      <w:r w:rsidRPr="0017499D">
        <w:rPr>
          <w:rFonts w:ascii="Times New Roman" w:hAnsi="Times New Roman"/>
          <w:sz w:val="20"/>
          <w:szCs w:val="20"/>
        </w:rPr>
        <w:t xml:space="preserve">2. </w:t>
      </w:r>
      <w:r w:rsidRPr="0017499D">
        <w:rPr>
          <w:rFonts w:ascii="Times New Roman" w:hAnsi="Times New Roman"/>
          <w:sz w:val="20"/>
          <w:szCs w:val="20"/>
        </w:rPr>
        <w:tab/>
        <w:t>Alat yang telah diuji ini sebagai salah satu solusi dalam mengendalikan populasi nyamuk Aedes sp.</w:t>
      </w:r>
      <w:r>
        <w:rPr>
          <w:rFonts w:ascii="Times New Roman" w:hAnsi="Times New Roman"/>
          <w:sz w:val="20"/>
          <w:szCs w:val="20"/>
        </w:rPr>
        <w:t xml:space="preserve"> walaupun terdapat juga nyamuk lain selain spesies Aedes sp. juga tertarik.</w:t>
      </w:r>
    </w:p>
    <w:p w:rsidR="006514B6" w:rsidRDefault="006514B6" w:rsidP="00403E5F">
      <w:pPr>
        <w:spacing w:after="0" w:line="360" w:lineRule="auto"/>
        <w:ind w:left="426" w:hanging="284"/>
        <w:jc w:val="both"/>
        <w:rPr>
          <w:rFonts w:ascii="Times New Roman" w:hAnsi="Times New Roman"/>
          <w:sz w:val="20"/>
          <w:szCs w:val="20"/>
        </w:rPr>
      </w:pPr>
    </w:p>
    <w:p w:rsidR="006514B6" w:rsidRPr="00403E5F" w:rsidRDefault="00403E5F" w:rsidP="00403E5F">
      <w:pPr>
        <w:spacing w:after="0" w:line="360" w:lineRule="auto"/>
        <w:jc w:val="both"/>
        <w:rPr>
          <w:rFonts w:ascii="Times New Roman" w:hAnsi="Times New Roman"/>
          <w:b/>
        </w:rPr>
      </w:pPr>
      <w:r>
        <w:rPr>
          <w:rFonts w:ascii="Times New Roman" w:hAnsi="Times New Roman"/>
          <w:b/>
        </w:rPr>
        <w:t>DAFTAR PU</w:t>
      </w:r>
      <w:r w:rsidR="006514B6" w:rsidRPr="00403E5F">
        <w:rPr>
          <w:rFonts w:ascii="Times New Roman" w:hAnsi="Times New Roman"/>
          <w:b/>
        </w:rPr>
        <w:t>STAKA</w:t>
      </w:r>
    </w:p>
    <w:p w:rsidR="006514B6" w:rsidRPr="005C1B20" w:rsidRDefault="006514B6" w:rsidP="00403E5F">
      <w:pPr>
        <w:spacing w:after="0" w:line="240" w:lineRule="auto"/>
        <w:jc w:val="both"/>
        <w:rPr>
          <w:rFonts w:ascii="Times New Roman" w:hAnsi="Times New Roman"/>
          <w:color w:val="000000"/>
          <w:sz w:val="20"/>
          <w:szCs w:val="20"/>
        </w:rPr>
      </w:pPr>
      <w:r w:rsidRPr="005C1B20">
        <w:rPr>
          <w:rFonts w:ascii="Times New Roman" w:hAnsi="Times New Roman"/>
          <w:color w:val="000000" w:themeColor="text1"/>
          <w:sz w:val="20"/>
          <w:szCs w:val="20"/>
        </w:rPr>
        <w:lastRenderedPageBreak/>
        <w:t xml:space="preserve">Anwar, C., Lavita, R.A., Handayani, D., </w:t>
      </w:r>
      <w:r w:rsidRPr="005C1B20">
        <w:rPr>
          <w:rFonts w:ascii="Times New Roman" w:hAnsi="Times New Roman"/>
          <w:color w:val="000000"/>
          <w:sz w:val="20"/>
          <w:szCs w:val="20"/>
        </w:rPr>
        <w:t xml:space="preserve">Identifikasi dan Distribusi Nyamuk Aedes sp sebagai Vektor Penyakit Demam Berdarah Dengue di Beberapa Daerah di Sumatera Selatan. </w:t>
      </w:r>
      <w:r w:rsidRPr="005C1B20">
        <w:rPr>
          <w:rFonts w:ascii="Times New Roman" w:hAnsi="Times New Roman"/>
          <w:i/>
          <w:color w:val="000000"/>
          <w:sz w:val="20"/>
          <w:szCs w:val="20"/>
        </w:rPr>
        <w:t>MKS</w:t>
      </w:r>
      <w:r w:rsidRPr="005C1B20">
        <w:rPr>
          <w:rFonts w:ascii="Times New Roman" w:hAnsi="Times New Roman"/>
          <w:color w:val="000000"/>
          <w:sz w:val="20"/>
          <w:szCs w:val="20"/>
        </w:rPr>
        <w:t>, th. 46, No. 2</w:t>
      </w:r>
    </w:p>
    <w:p w:rsidR="006514B6" w:rsidRPr="005C1B20" w:rsidRDefault="006514B6" w:rsidP="00403E5F">
      <w:pPr>
        <w:spacing w:after="0" w:line="240" w:lineRule="auto"/>
        <w:jc w:val="both"/>
        <w:rPr>
          <w:rFonts w:ascii="Times New Roman" w:hAnsi="Times New Roman"/>
          <w:i/>
          <w:color w:val="000000"/>
          <w:sz w:val="20"/>
          <w:szCs w:val="20"/>
        </w:rPr>
      </w:pPr>
      <w:r w:rsidRPr="005C1B20">
        <w:rPr>
          <w:rFonts w:ascii="Times New Roman" w:hAnsi="Times New Roman"/>
          <w:color w:val="000000"/>
          <w:sz w:val="20"/>
          <w:szCs w:val="20"/>
        </w:rPr>
        <w:t xml:space="preserve">Balai Besar Penelitian dan Pengembangan Vektor dan Reservoir Penyakit Badan Penelitian dan Pengembangan Kesehatan Kementerian Kesehatan R.I. 2017. </w:t>
      </w:r>
      <w:r w:rsidRPr="005C1B20">
        <w:rPr>
          <w:rFonts w:ascii="Times New Roman" w:hAnsi="Times New Roman"/>
          <w:b/>
          <w:color w:val="000000"/>
          <w:sz w:val="20"/>
          <w:szCs w:val="20"/>
        </w:rPr>
        <w:t>Pedoman Pengumpulan Data Vektor (Nyamuk) di Lapangan</w:t>
      </w:r>
      <w:r w:rsidRPr="005C1B20">
        <w:rPr>
          <w:rFonts w:ascii="Times New Roman" w:hAnsi="Times New Roman"/>
          <w:color w:val="000000"/>
          <w:sz w:val="20"/>
          <w:szCs w:val="20"/>
        </w:rPr>
        <w:t xml:space="preserve"> : </w:t>
      </w:r>
      <w:r w:rsidRPr="005C1B20">
        <w:rPr>
          <w:rFonts w:ascii="Times New Roman" w:hAnsi="Times New Roman"/>
          <w:i/>
          <w:color w:val="000000"/>
          <w:sz w:val="20"/>
          <w:szCs w:val="20"/>
        </w:rPr>
        <w:t>Riset Khusus Vektor dan Reservoir Penyakit di Indonesia</w:t>
      </w:r>
    </w:p>
    <w:p w:rsidR="006514B6" w:rsidRPr="005C1B20" w:rsidRDefault="006514B6" w:rsidP="00403E5F">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 xml:space="preserve">Burkett, D. A., Butler, J.F., Kline, D.L.1998. Field Evaluation of Colored Light Emiting Diode as Attractans for Woodland Mosquito and Other Diptera in North Central Florida. </w:t>
      </w:r>
      <w:r w:rsidRPr="005C1B20">
        <w:rPr>
          <w:rFonts w:ascii="Times New Roman" w:hAnsi="Times New Roman"/>
          <w:i/>
          <w:color w:val="000000"/>
          <w:sz w:val="20"/>
          <w:szCs w:val="20"/>
        </w:rPr>
        <w:t>Journal of American Mosqiuto Control Association</w:t>
      </w:r>
      <w:r w:rsidRPr="005C1B20">
        <w:rPr>
          <w:rFonts w:ascii="Times New Roman" w:hAnsi="Times New Roman"/>
          <w:color w:val="000000"/>
          <w:sz w:val="20"/>
          <w:szCs w:val="20"/>
        </w:rPr>
        <w:t>, 14(2): 186-195</w:t>
      </w:r>
    </w:p>
    <w:p w:rsidR="006514B6" w:rsidRPr="005C1B20" w:rsidRDefault="006514B6" w:rsidP="00403E5F">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 xml:space="preserve">Burkett , Douglas A., Butler, Jerry F. 2005. Laboratory Evaluation of Colored light as an Attractant for Female Aedes Aedgypti, Aedes Albopictus, Anopheles quadrimaculatus, and Culex nigripalpus. </w:t>
      </w:r>
      <w:r w:rsidRPr="005C1B20">
        <w:rPr>
          <w:rFonts w:ascii="Times New Roman" w:hAnsi="Times New Roman"/>
          <w:i/>
          <w:color w:val="000000"/>
          <w:sz w:val="20"/>
          <w:szCs w:val="20"/>
        </w:rPr>
        <w:t>The Florida Entomologist</w:t>
      </w:r>
      <w:r w:rsidRPr="005C1B20">
        <w:rPr>
          <w:rFonts w:ascii="Times New Roman" w:hAnsi="Times New Roman"/>
          <w:color w:val="000000"/>
          <w:sz w:val="20"/>
          <w:szCs w:val="20"/>
        </w:rPr>
        <w:t xml:space="preserve"> : Vol 88, No 4, page 383-389</w:t>
      </w:r>
    </w:p>
    <w:p w:rsidR="006514B6" w:rsidRPr="005C1B20" w:rsidRDefault="006514B6" w:rsidP="00403E5F">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 xml:space="preserve">Browne, S.M., Bennett, G.F., 1981. Response of Mosquitoes (Diptera: Culicidae) to Visual Stimuli. </w:t>
      </w:r>
      <w:r w:rsidRPr="005C1B20">
        <w:rPr>
          <w:rFonts w:ascii="Times New Roman" w:hAnsi="Times New Roman"/>
          <w:i/>
          <w:color w:val="000000"/>
          <w:sz w:val="20"/>
          <w:szCs w:val="20"/>
        </w:rPr>
        <w:t>Journal of Medical Entomology</w:t>
      </w:r>
      <w:r w:rsidRPr="005C1B20">
        <w:rPr>
          <w:rFonts w:ascii="Times New Roman" w:hAnsi="Times New Roman"/>
          <w:color w:val="000000"/>
          <w:sz w:val="20"/>
          <w:szCs w:val="20"/>
        </w:rPr>
        <w:t>: 18(6):505-21</w:t>
      </w:r>
    </w:p>
    <w:p w:rsidR="006514B6" w:rsidRPr="005C1B20" w:rsidRDefault="006514B6" w:rsidP="00403E5F">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Davis, E.E., Sokolove, P.G. 1975. Temperature Respones of Antennal Receptors of the Mosquito Aedes aegypti</w:t>
      </w:r>
      <w:r w:rsidRPr="005C1B20">
        <w:rPr>
          <w:rFonts w:ascii="Times New Roman" w:hAnsi="Times New Roman"/>
          <w:i/>
          <w:color w:val="000000"/>
          <w:sz w:val="20"/>
          <w:szCs w:val="20"/>
        </w:rPr>
        <w:t>. J. Comp. Physiol</w:t>
      </w:r>
      <w:r w:rsidRPr="005C1B20">
        <w:rPr>
          <w:rFonts w:ascii="Times New Roman" w:hAnsi="Times New Roman"/>
          <w:color w:val="000000"/>
          <w:sz w:val="20"/>
          <w:szCs w:val="20"/>
        </w:rPr>
        <w:t>, 96, 223-236</w:t>
      </w:r>
    </w:p>
    <w:p w:rsidR="006514B6" w:rsidRPr="005C1B20" w:rsidRDefault="006514B6" w:rsidP="00403E5F">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Dinas Kesehatan Kota Yogyakarta. 2008. Data penyakit Chikungunya</w:t>
      </w:r>
    </w:p>
    <w:p w:rsidR="006514B6" w:rsidRPr="005C1B20" w:rsidRDefault="006514B6" w:rsidP="00403E5F">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 xml:space="preserve">Eiras, A., Jepson, P.C., 1994. Response of Female Aedes aegypti (Diptera : Culicidae) to Host Odours and Convection Current Using an Olfactometer Bioassay. </w:t>
      </w:r>
      <w:r w:rsidRPr="005C1B20">
        <w:rPr>
          <w:rFonts w:ascii="Times New Roman" w:hAnsi="Times New Roman"/>
          <w:i/>
          <w:color w:val="000000"/>
          <w:sz w:val="20"/>
          <w:szCs w:val="20"/>
        </w:rPr>
        <w:t>Bulletin of Entomological Research</w:t>
      </w:r>
      <w:r w:rsidRPr="005C1B20">
        <w:rPr>
          <w:rFonts w:ascii="Times New Roman" w:hAnsi="Times New Roman"/>
          <w:color w:val="000000"/>
          <w:sz w:val="20"/>
          <w:szCs w:val="20"/>
        </w:rPr>
        <w:t xml:space="preserve"> : 84(02):207</w:t>
      </w:r>
    </w:p>
    <w:p w:rsidR="006514B6" w:rsidRPr="005C1B20" w:rsidRDefault="006514B6" w:rsidP="00403E5F">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 xml:space="preserve">Hoel, D.F. 2005. </w:t>
      </w:r>
      <w:r w:rsidRPr="005C1B20">
        <w:rPr>
          <w:rFonts w:ascii="Times New Roman" w:hAnsi="Times New Roman"/>
          <w:i/>
          <w:color w:val="000000"/>
          <w:sz w:val="20"/>
          <w:szCs w:val="20"/>
        </w:rPr>
        <w:t>Response of Aedes aegypti (Diptera : Culicidae) to Traps, Atrractans, and Adulticides in North Central Florida</w:t>
      </w:r>
      <w:r w:rsidRPr="005C1B20">
        <w:rPr>
          <w:rFonts w:ascii="Times New Roman" w:hAnsi="Times New Roman"/>
          <w:color w:val="000000"/>
          <w:sz w:val="20"/>
          <w:szCs w:val="20"/>
        </w:rPr>
        <w:t>. Dissertation. University of Florida</w:t>
      </w:r>
    </w:p>
    <w:p w:rsidR="006514B6" w:rsidRPr="005C1B20" w:rsidRDefault="006514B6" w:rsidP="00234867">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 xml:space="preserve">Hoel D.F., Kline D.L., Allan S.A. &amp; Grant A. 2007. Evaluation of carbon dioxide, 1-octen-3-ol, and lactic acid as baits in mosquito magnet™ pro traps for Aedes albopictus in north central Florida. </w:t>
      </w:r>
      <w:r w:rsidRPr="005C1B20">
        <w:rPr>
          <w:rFonts w:ascii="Times New Roman" w:hAnsi="Times New Roman"/>
          <w:i/>
          <w:color w:val="000000"/>
          <w:sz w:val="20"/>
          <w:szCs w:val="20"/>
        </w:rPr>
        <w:t>Journal of the American Mosquito Control Association</w:t>
      </w:r>
      <w:r w:rsidRPr="005C1B20">
        <w:rPr>
          <w:rFonts w:ascii="Times New Roman" w:hAnsi="Times New Roman"/>
          <w:color w:val="000000"/>
          <w:sz w:val="20"/>
          <w:szCs w:val="20"/>
        </w:rPr>
        <w:t>, 23(1): 11–17.</w:t>
      </w:r>
    </w:p>
    <w:p w:rsidR="006514B6" w:rsidRPr="005C1B20" w:rsidRDefault="006514B6" w:rsidP="00234867">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 xml:space="preserve">Hoel D.F., Obenauer P.J., Clark M., Smith R., Hughes T.H., Larson R.T., Diclaro J.W. &amp; Allan S.A. 2011. Efficacy of ovitrap colors and patterns for attracting Aedes albopictus at suburban field sites in north-central Florida. </w:t>
      </w:r>
      <w:r w:rsidRPr="005C1B20">
        <w:rPr>
          <w:rFonts w:ascii="Times New Roman" w:hAnsi="Times New Roman"/>
          <w:i/>
          <w:color w:val="000000"/>
          <w:sz w:val="20"/>
          <w:szCs w:val="20"/>
        </w:rPr>
        <w:t>Journal of the American Mosquito Control Association</w:t>
      </w:r>
      <w:r w:rsidRPr="005C1B20">
        <w:rPr>
          <w:rFonts w:ascii="Times New Roman" w:hAnsi="Times New Roman"/>
          <w:color w:val="000000"/>
          <w:sz w:val="20"/>
          <w:szCs w:val="20"/>
        </w:rPr>
        <w:t>, 27(3): 245–251.</w:t>
      </w:r>
    </w:p>
    <w:p w:rsidR="006514B6" w:rsidRPr="005C1B20" w:rsidRDefault="006514B6" w:rsidP="00234867">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 xml:space="preserve">Jacob, A., Pijoh, V.D., Wahongan, G.J.P. 2014. Ketahanan Hidup dan Pertumbuhan Nyamuk </w:t>
      </w:r>
      <w:r w:rsidRPr="005C1B20">
        <w:rPr>
          <w:rFonts w:ascii="Times New Roman" w:hAnsi="Times New Roman"/>
          <w:color w:val="000000"/>
          <w:sz w:val="20"/>
          <w:szCs w:val="20"/>
        </w:rPr>
        <w:lastRenderedPageBreak/>
        <w:t>Aedes aegypti spp Berbagai Jenis Air Perindukan</w:t>
      </w:r>
      <w:r w:rsidRPr="005C1B20">
        <w:rPr>
          <w:rFonts w:ascii="Times New Roman" w:hAnsi="Times New Roman"/>
          <w:i/>
          <w:color w:val="000000"/>
          <w:sz w:val="20"/>
          <w:szCs w:val="20"/>
        </w:rPr>
        <w:t>. Jurnal e-Biomedik</w:t>
      </w:r>
      <w:r w:rsidRPr="005C1B20">
        <w:rPr>
          <w:rFonts w:ascii="Times New Roman" w:hAnsi="Times New Roman"/>
          <w:color w:val="000000"/>
          <w:sz w:val="20"/>
          <w:szCs w:val="20"/>
        </w:rPr>
        <w:t>, Vol 2, No 3</w:t>
      </w:r>
    </w:p>
    <w:p w:rsidR="006514B6" w:rsidRPr="005C1B20" w:rsidRDefault="006514B6" w:rsidP="00234867">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 xml:space="preserve">Kawada, H. , Honda, S.  &amp; Takagi, M.  2007. Comparative Laboratory Study on the Reaction of Aedes aegypti and Aedes albopictus to Different Attractive Cues in a Mosquito Trap. </w:t>
      </w:r>
      <w:r w:rsidRPr="005C1B20">
        <w:rPr>
          <w:rFonts w:ascii="Times New Roman" w:hAnsi="Times New Roman"/>
          <w:i/>
          <w:color w:val="000000"/>
          <w:sz w:val="20"/>
          <w:szCs w:val="20"/>
        </w:rPr>
        <w:t>Journal of Medical Entomology</w:t>
      </w:r>
      <w:r w:rsidRPr="005C1B20">
        <w:rPr>
          <w:rFonts w:ascii="Times New Roman" w:hAnsi="Times New Roman"/>
          <w:color w:val="000000"/>
          <w:sz w:val="20"/>
          <w:szCs w:val="20"/>
        </w:rPr>
        <w:t xml:space="preserve"> 44(3): 427-432</w:t>
      </w:r>
    </w:p>
    <w:p w:rsidR="006514B6" w:rsidRPr="005C1B20" w:rsidRDefault="006514B6" w:rsidP="00234867">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 xml:space="preserve">Kawada H., Takemura S-Y., Arikawa K., &amp; Takagi M. 2005. Comparative Study on Nocturnal Behavior of Aedes aegypti and Aedes albopictus. </w:t>
      </w:r>
      <w:r w:rsidRPr="005C1B20">
        <w:rPr>
          <w:rFonts w:ascii="Times New Roman" w:hAnsi="Times New Roman"/>
          <w:i/>
          <w:color w:val="000000"/>
          <w:sz w:val="20"/>
          <w:szCs w:val="20"/>
        </w:rPr>
        <w:t xml:space="preserve">Journal of Medical Entomology </w:t>
      </w:r>
      <w:r w:rsidRPr="005C1B20">
        <w:rPr>
          <w:rFonts w:ascii="Times New Roman" w:hAnsi="Times New Roman"/>
          <w:color w:val="000000"/>
          <w:sz w:val="20"/>
          <w:szCs w:val="20"/>
        </w:rPr>
        <w:t>42(3): 312-318.</w:t>
      </w:r>
    </w:p>
    <w:p w:rsidR="006514B6" w:rsidRPr="005C1B20" w:rsidRDefault="006514B6" w:rsidP="00234867">
      <w:pPr>
        <w:spacing w:after="0" w:line="240" w:lineRule="auto"/>
        <w:jc w:val="both"/>
        <w:rPr>
          <w:rFonts w:ascii="Times New Roman" w:hAnsi="Times New Roman"/>
          <w:sz w:val="20"/>
          <w:szCs w:val="20"/>
        </w:rPr>
      </w:pPr>
      <w:r w:rsidRPr="005C1B20">
        <w:rPr>
          <w:rFonts w:ascii="Times New Roman" w:hAnsi="Times New Roman"/>
          <w:sz w:val="20"/>
          <w:szCs w:val="20"/>
        </w:rPr>
        <w:t xml:space="preserve">Okumu, FO , Fredros O.,. Killeen, G. F, Ogoma S., Biswaro, L., Smallegange R. C., Mbeyela, E., Titus, E., Munk, C., Ngonyani H., Mukabana,W.R.. , Moore, S.J., Lubandwa, S. 2010. Development and Field Evaluation of a Synthetic Mosquito Lure That Is More Attractive than Humans. </w:t>
      </w:r>
      <w:r w:rsidRPr="005C1B20">
        <w:rPr>
          <w:rFonts w:ascii="Times New Roman" w:hAnsi="Times New Roman"/>
          <w:i/>
          <w:sz w:val="20"/>
          <w:szCs w:val="20"/>
        </w:rPr>
        <w:t>PLoS ONE</w:t>
      </w:r>
      <w:r w:rsidRPr="005C1B20">
        <w:rPr>
          <w:rFonts w:ascii="Times New Roman" w:hAnsi="Times New Roman"/>
          <w:sz w:val="20"/>
          <w:szCs w:val="20"/>
        </w:rPr>
        <w:t xml:space="preserve"> 5(1):8951.https://doi.org/10.1371/journal.pone.0008951</w:t>
      </w:r>
    </w:p>
    <w:p w:rsidR="006514B6" w:rsidRPr="005C1B20" w:rsidRDefault="006514B6" w:rsidP="00234867">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 xml:space="preserve">Prahasto I., D., Probandari, A. 2016. </w:t>
      </w:r>
      <w:r w:rsidRPr="005C1B20">
        <w:rPr>
          <w:rFonts w:ascii="Times New Roman" w:hAnsi="Times New Roman"/>
          <w:b/>
          <w:color w:val="000000"/>
          <w:sz w:val="20"/>
          <w:szCs w:val="20"/>
        </w:rPr>
        <w:t>Rancangan Penelitian Eksperimental Murni dan Kuasi Eksperimental.</w:t>
      </w:r>
      <w:r w:rsidRPr="005C1B20">
        <w:rPr>
          <w:rFonts w:ascii="Times New Roman" w:hAnsi="Times New Roman"/>
          <w:color w:val="000000"/>
          <w:sz w:val="20"/>
          <w:szCs w:val="20"/>
        </w:rPr>
        <w:t xml:space="preserve"> Handout Magister Manajemen Rumah Sakit, Fakultas Kedokteran UGM</w:t>
      </w:r>
    </w:p>
    <w:p w:rsidR="006514B6" w:rsidRPr="005C1B20" w:rsidRDefault="006514B6" w:rsidP="00234867">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Smallegange RC1, Schmied WH, van Roey KJ, Verhulst NO, Spitzen J, Mukabana WR, Takken W. 2010. Sugar-fermenting yeast as an organic source of carbon dioxide to attract the malaria mosquito Anopheles gambiae</w:t>
      </w:r>
      <w:r w:rsidRPr="005C1B20">
        <w:rPr>
          <w:rFonts w:ascii="Times New Roman" w:hAnsi="Times New Roman"/>
          <w:i/>
          <w:color w:val="000000"/>
          <w:sz w:val="20"/>
          <w:szCs w:val="20"/>
        </w:rPr>
        <w:t>. Malar J.</w:t>
      </w:r>
      <w:r w:rsidRPr="005C1B20">
        <w:rPr>
          <w:rFonts w:ascii="Times New Roman" w:hAnsi="Times New Roman"/>
          <w:color w:val="000000"/>
          <w:sz w:val="20"/>
          <w:szCs w:val="20"/>
        </w:rPr>
        <w:t xml:space="preserve"> ;9:292. doi: 10.1186/1475-2875-9-292.</w:t>
      </w:r>
    </w:p>
    <w:p w:rsidR="006514B6" w:rsidRPr="005C1B20" w:rsidRDefault="006514B6" w:rsidP="00234867">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 xml:space="preserve">Tristantini, D., Slamet, Stephanie, A. J. 2014. Study of  Mosquito Attractants for Photocatalytic Moaquito Traps. </w:t>
      </w:r>
      <w:r w:rsidRPr="005C1B20">
        <w:rPr>
          <w:rFonts w:ascii="Times New Roman" w:hAnsi="Times New Roman"/>
          <w:i/>
          <w:color w:val="000000"/>
          <w:sz w:val="20"/>
          <w:szCs w:val="20"/>
        </w:rPr>
        <w:t>International Journal of Engineering &amp;Technology</w:t>
      </w:r>
      <w:r w:rsidRPr="005C1B20">
        <w:rPr>
          <w:rFonts w:ascii="Times New Roman" w:hAnsi="Times New Roman"/>
          <w:color w:val="000000"/>
          <w:sz w:val="20"/>
          <w:szCs w:val="20"/>
        </w:rPr>
        <w:t>, 3 (1) (2014) 14-19</w:t>
      </w:r>
    </w:p>
    <w:p w:rsidR="006514B6" w:rsidRPr="005C1B20" w:rsidRDefault="006514B6" w:rsidP="00234867">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 xml:space="preserve">Villena, Oswaldo C. 2017. </w:t>
      </w:r>
      <w:r w:rsidRPr="005C1B20">
        <w:rPr>
          <w:rFonts w:ascii="Times New Roman" w:hAnsi="Times New Roman"/>
          <w:b/>
          <w:color w:val="000000"/>
          <w:sz w:val="20"/>
          <w:szCs w:val="20"/>
        </w:rPr>
        <w:t>The   Effects   of   UV B   Radiation   on   Tire Deterioration   And   The   Ecology of  Aedes Albopictus and Culex Pipiens Mosquitoes</w:t>
      </w:r>
      <w:r w:rsidRPr="005C1B20">
        <w:rPr>
          <w:rFonts w:ascii="Times New Roman" w:hAnsi="Times New Roman"/>
          <w:color w:val="000000"/>
          <w:sz w:val="20"/>
          <w:szCs w:val="20"/>
        </w:rPr>
        <w:t>.  Disertasi. University of Maryland, College Park</w:t>
      </w:r>
    </w:p>
    <w:p w:rsidR="006514B6" w:rsidRPr="005C1B20" w:rsidRDefault="006514B6" w:rsidP="00234867">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 xml:space="preserve">Villena, Oswaldo C., Landa, E., Momen, B., Sullivan, J., Leisnham, P.T. 2018. Effects of ultraviolet radiation on metabolic rate and fitness of Aedes albopictus and Culex pipiens mosquitoes. </w:t>
      </w:r>
      <w:r w:rsidRPr="005C1B20">
        <w:rPr>
          <w:rFonts w:ascii="Times New Roman" w:hAnsi="Times New Roman"/>
          <w:i/>
          <w:color w:val="000000"/>
          <w:sz w:val="20"/>
          <w:szCs w:val="20"/>
        </w:rPr>
        <w:t>PeerJ Preprints</w:t>
      </w:r>
      <w:r w:rsidRPr="005C1B20">
        <w:rPr>
          <w:rFonts w:ascii="Times New Roman" w:hAnsi="Times New Roman"/>
          <w:color w:val="000000"/>
          <w:sz w:val="20"/>
          <w:szCs w:val="20"/>
        </w:rPr>
        <w:t>| https:doi.org/10.7287/peerj.preprints.26722| CC BY 4.0 Open Access|rec 17 Maret 2018, publ : 17 Maret 2018</w:t>
      </w:r>
      <w:r w:rsidRPr="007A4C26">
        <w:t xml:space="preserve"> </w:t>
      </w:r>
      <w:r w:rsidRPr="005C1B20">
        <w:rPr>
          <w:rFonts w:ascii="Times New Roman" w:hAnsi="Times New Roman"/>
          <w:color w:val="000000"/>
          <w:sz w:val="20"/>
          <w:szCs w:val="20"/>
        </w:rPr>
        <w:t xml:space="preserve">Yee W.L., &amp; Foster W.A.. 1992. Diel sugar-feeding and host-seeking rhythms in mosquitoes (Diptera: Culicidae) under laboratory conditions. </w:t>
      </w:r>
      <w:r w:rsidRPr="005C1B20">
        <w:rPr>
          <w:rFonts w:ascii="Times New Roman" w:hAnsi="Times New Roman"/>
          <w:i/>
          <w:color w:val="000000"/>
          <w:sz w:val="20"/>
          <w:szCs w:val="20"/>
        </w:rPr>
        <w:t>Journal of Medical Entomology</w:t>
      </w:r>
      <w:r w:rsidRPr="005C1B20">
        <w:rPr>
          <w:rFonts w:ascii="Times New Roman" w:hAnsi="Times New Roman"/>
          <w:color w:val="000000"/>
          <w:sz w:val="20"/>
          <w:szCs w:val="20"/>
        </w:rPr>
        <w:t xml:space="preserve"> 29: 784-791.</w:t>
      </w:r>
    </w:p>
    <w:p w:rsidR="006514B6" w:rsidRPr="005C1B20" w:rsidRDefault="006514B6" w:rsidP="00234867">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www.cnnindonesia.com tanggal akses 17 Juni 2016</w:t>
      </w:r>
    </w:p>
    <w:p w:rsidR="006514B6" w:rsidRPr="005C1B20" w:rsidRDefault="006514B6" w:rsidP="00234867">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t>www.sciencemag.org, October 24, 2011. What Mosquitoes Want : Secret of Host Attraction</w:t>
      </w:r>
    </w:p>
    <w:p w:rsidR="006514B6" w:rsidRPr="005C1B20" w:rsidRDefault="006514B6" w:rsidP="00234867">
      <w:pPr>
        <w:spacing w:after="0" w:line="240" w:lineRule="auto"/>
        <w:jc w:val="both"/>
        <w:rPr>
          <w:rFonts w:ascii="Times New Roman" w:hAnsi="Times New Roman"/>
          <w:color w:val="000000"/>
          <w:sz w:val="20"/>
          <w:szCs w:val="20"/>
        </w:rPr>
      </w:pPr>
      <w:r w:rsidRPr="005C1B20">
        <w:rPr>
          <w:rFonts w:ascii="Times New Roman" w:hAnsi="Times New Roman"/>
          <w:color w:val="000000"/>
          <w:sz w:val="20"/>
          <w:szCs w:val="20"/>
        </w:rPr>
        <w:lastRenderedPageBreak/>
        <w:t>www.ugm.ac.id/edp  tanggal akses 25 Januari 2017</w:t>
      </w:r>
    </w:p>
    <w:p w:rsidR="006514B6" w:rsidRDefault="00ED1939" w:rsidP="00403E5F">
      <w:pPr>
        <w:spacing w:after="0" w:line="240" w:lineRule="auto"/>
        <w:ind w:left="709" w:hanging="709"/>
        <w:jc w:val="both"/>
        <w:rPr>
          <w:rFonts w:ascii="Times New Roman" w:hAnsi="Times New Roman"/>
          <w:color w:val="000000"/>
          <w:sz w:val="20"/>
          <w:szCs w:val="20"/>
        </w:rPr>
      </w:pPr>
      <w:hyperlink r:id="rId13" w:history="1">
        <w:r w:rsidR="009D2C69" w:rsidRPr="00C33A19">
          <w:rPr>
            <w:rStyle w:val="Hyperlink"/>
            <w:rFonts w:ascii="Times New Roman" w:hAnsi="Times New Roman"/>
            <w:sz w:val="20"/>
            <w:szCs w:val="20"/>
          </w:rPr>
          <w:t>https://id.wikipedia.org/wiki/Aedes_aegypti</w:t>
        </w:r>
      </w:hyperlink>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Default="009D2C69" w:rsidP="00403E5F">
      <w:pPr>
        <w:spacing w:after="0" w:line="240" w:lineRule="auto"/>
        <w:ind w:left="709" w:hanging="709"/>
        <w:jc w:val="both"/>
        <w:rPr>
          <w:rFonts w:ascii="Times New Roman" w:hAnsi="Times New Roman"/>
          <w:color w:val="000000"/>
          <w:sz w:val="20"/>
          <w:szCs w:val="20"/>
        </w:rPr>
      </w:pPr>
    </w:p>
    <w:p w:rsidR="009D2C69" w:rsidRPr="005C1B20" w:rsidRDefault="009D2C69" w:rsidP="00403E5F">
      <w:pPr>
        <w:spacing w:after="0" w:line="240" w:lineRule="auto"/>
        <w:ind w:left="709" w:hanging="709"/>
        <w:jc w:val="both"/>
        <w:rPr>
          <w:rFonts w:ascii="Times New Roman" w:hAnsi="Times New Roman"/>
          <w:color w:val="000000"/>
          <w:sz w:val="20"/>
          <w:szCs w:val="20"/>
        </w:rPr>
      </w:pPr>
    </w:p>
    <w:p w:rsidR="006514B6" w:rsidRDefault="006514B6"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pPr>
    </w:p>
    <w:p w:rsidR="00403E5F" w:rsidRDefault="00403E5F" w:rsidP="006514B6">
      <w:pPr>
        <w:spacing w:after="0" w:line="240" w:lineRule="auto"/>
        <w:jc w:val="both"/>
        <w:rPr>
          <w:rFonts w:ascii="Times New Roman" w:hAnsi="Times New Roman"/>
          <w:sz w:val="20"/>
          <w:szCs w:val="20"/>
        </w:rPr>
        <w:sectPr w:rsidR="00403E5F" w:rsidSect="00403E5F">
          <w:type w:val="continuous"/>
          <w:pgSz w:w="11906" w:h="16838"/>
          <w:pgMar w:top="1701" w:right="1701" w:bottom="1701" w:left="1701" w:header="709" w:footer="709" w:gutter="0"/>
          <w:cols w:num="2" w:space="570"/>
          <w:docGrid w:linePitch="360"/>
        </w:sectPr>
      </w:pPr>
    </w:p>
    <w:p w:rsidR="00A30FC8" w:rsidRDefault="00A30FC8" w:rsidP="00A30FC8">
      <w:pPr>
        <w:spacing w:line="200" w:lineRule="exact"/>
        <w:rPr>
          <w:rFonts w:ascii="Times New Roman" w:hAnsi="Times New Roman"/>
          <w:u w:val="single"/>
        </w:rPr>
      </w:pPr>
    </w:p>
    <w:sectPr w:rsidR="00A30FC8" w:rsidSect="00F9077A">
      <w:type w:val="continuous"/>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939" w:rsidRDefault="00ED1939" w:rsidP="00390736">
      <w:pPr>
        <w:spacing w:after="0" w:line="240" w:lineRule="auto"/>
      </w:pPr>
      <w:r>
        <w:separator/>
      </w:r>
    </w:p>
  </w:endnote>
  <w:endnote w:type="continuationSeparator" w:id="0">
    <w:p w:rsidR="00ED1939" w:rsidRDefault="00ED1939" w:rsidP="00390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74D" w:rsidRPr="00FC7ADF" w:rsidRDefault="00F5074D">
    <w:pPr>
      <w:pStyle w:val="Footer"/>
      <w:jc w:val="center"/>
      <w:rPr>
        <w:rFonts w:ascii="Times New Roman" w:hAnsi="Times New Roman"/>
      </w:rPr>
    </w:pPr>
  </w:p>
  <w:p w:rsidR="00F5074D" w:rsidRDefault="00F507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939" w:rsidRDefault="00ED1939" w:rsidP="00390736">
      <w:pPr>
        <w:spacing w:after="0" w:line="240" w:lineRule="auto"/>
      </w:pPr>
      <w:r>
        <w:separator/>
      </w:r>
    </w:p>
  </w:footnote>
  <w:footnote w:type="continuationSeparator" w:id="0">
    <w:p w:rsidR="00ED1939" w:rsidRDefault="00ED1939" w:rsidP="00390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74D" w:rsidRDefault="00F5074D" w:rsidP="00CA185D">
    <w:pPr>
      <w:tabs>
        <w:tab w:val="center" w:pos="4513"/>
      </w:tabs>
      <w:rPr>
        <w:rFonts w:ascii="Times New Roman" w:hAnsi="Times New Roman"/>
        <w:i/>
        <w:sz w:val="20"/>
        <w:szCs w:val="20"/>
      </w:rPr>
    </w:pPr>
  </w:p>
  <w:p w:rsidR="00F5074D" w:rsidRPr="00310274" w:rsidRDefault="001519DB" w:rsidP="001519DB">
    <w:pPr>
      <w:rPr>
        <w:rFonts w:ascii="Times New Roman" w:hAnsi="Times New Roman"/>
        <w:i/>
        <w:sz w:val="20"/>
        <w:szCs w:val="20"/>
      </w:rPr>
    </w:pPr>
    <w:r>
      <w:rPr>
        <w:rFonts w:ascii="Times New Roman" w:hAnsi="Times New Roman"/>
        <w:i/>
        <w:sz w:val="20"/>
        <w:szCs w:val="20"/>
        <w:lang w:val="en-US"/>
      </w:rPr>
      <w:t xml:space="preserve">                                     </w:t>
    </w:r>
  </w:p>
  <w:p w:rsidR="00F5074D" w:rsidRDefault="00F507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3"/>
    <w:multiLevelType w:val="multilevel"/>
    <w:tmpl w:val="00000003"/>
    <w:lvl w:ilvl="0">
      <w:start w:val="2"/>
      <w:numFmt w:val="decimal"/>
      <w:lvlText w:val="1.%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4"/>
    <w:multiLevelType w:val="multilevel"/>
    <w:tmpl w:val="00000004"/>
    <w:lvl w:ilvl="0">
      <w:start w:val="1"/>
      <w:numFmt w:val="decimal"/>
      <w:lvlText w:val="1.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5"/>
    <w:multiLevelType w:val="multilevel"/>
    <w:tmpl w:val="00000005"/>
    <w:lvl w:ilvl="0">
      <w:start w:val="2"/>
      <w:numFmt w:val="decimal"/>
      <w:lvlText w:val="1.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6"/>
    <w:multiLevelType w:val="multilevel"/>
    <w:tmpl w:val="0000000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9"/>
    <w:multiLevelType w:val="multilevel"/>
    <w:tmpl w:val="00000009"/>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A"/>
    <w:multiLevelType w:val="multilevel"/>
    <w:tmpl w:val="0000000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B"/>
    <w:multiLevelType w:val="multilevel"/>
    <w:tmpl w:val="0000000B"/>
    <w:lvl w:ilvl="0">
      <w:start w:val="1"/>
      <w:numFmt w:val="decimal"/>
      <w:lvlText w:val="3.%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C"/>
    <w:multiLevelType w:val="multilevel"/>
    <w:tmpl w:val="0000000C"/>
    <w:lvl w:ilvl="0">
      <w:start w:val="3"/>
      <w:numFmt w:val="decimal"/>
      <w:lvlText w:val="3.%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D"/>
    <w:multiLevelType w:val="multilevel"/>
    <w:tmpl w:val="0000000D"/>
    <w:lvl w:ilvl="0">
      <w:start w:val="2"/>
      <w:numFmt w:val="decimal"/>
      <w:lvlText w:val="3.%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E"/>
    <w:multiLevelType w:val="multilevel"/>
    <w:tmpl w:val="0000000E"/>
    <w:lvl w:ilvl="0">
      <w:start w:val="4"/>
      <w:numFmt w:val="decimal"/>
      <w:lvlText w:val="3.%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F"/>
    <w:multiLevelType w:val="multilevel"/>
    <w:tmpl w:val="0000000F"/>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10"/>
    <w:multiLevelType w:val="multilevel"/>
    <w:tmpl w:val="00000010"/>
    <w:lvl w:ilvl="0">
      <w:start w:val="1"/>
      <w:numFmt w:val="decimal"/>
      <w:lvlText w:val="4.%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11"/>
    <w:multiLevelType w:val="multilevel"/>
    <w:tmpl w:val="F376ADF2"/>
    <w:lvl w:ilvl="0">
      <w:start w:val="1"/>
      <w:numFmt w:val="decimal"/>
      <w:lvlText w:val="%1."/>
      <w:lvlJc w:val="left"/>
      <w:rPr>
        <w:rFonts w:ascii="Times New Roman" w:eastAsia="Times New Roman" w:hAnsi="Times New Roman"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12"/>
    <w:multiLevelType w:val="multilevel"/>
    <w:tmpl w:val="00000012"/>
    <w:lvl w:ilvl="0">
      <w:start w:val="2"/>
      <w:numFmt w:val="decimal"/>
      <w:lvlText w:val="4.%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3"/>
    <w:multiLevelType w:val="multilevel"/>
    <w:tmpl w:val="00000013"/>
    <w:lvl w:ilvl="0">
      <w:start w:val="1"/>
      <w:numFmt w:val="decimal"/>
      <w:lvlText w:val="4.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7C55F4"/>
    <w:multiLevelType w:val="hybridMultilevel"/>
    <w:tmpl w:val="DD7A1EA8"/>
    <w:lvl w:ilvl="0" w:tplc="ED4AC346">
      <w:start w:val="1"/>
      <w:numFmt w:val="lowerLetter"/>
      <w:lvlText w:val="%1."/>
      <w:lvlJc w:val="left"/>
      <w:pPr>
        <w:ind w:left="1211" w:hanging="360"/>
      </w:pPr>
      <w:rPr>
        <w:rFonts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00EA320B"/>
    <w:multiLevelType w:val="hybridMultilevel"/>
    <w:tmpl w:val="AF7CBC66"/>
    <w:lvl w:ilvl="0" w:tplc="D6F4067A">
      <w:start w:val="1"/>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15:restartNumberingAfterBreak="0">
    <w:nsid w:val="02B0482E"/>
    <w:multiLevelType w:val="hybridMultilevel"/>
    <w:tmpl w:val="E4D45D50"/>
    <w:lvl w:ilvl="0" w:tplc="04090015">
      <w:start w:val="1"/>
      <w:numFmt w:val="upperLetter"/>
      <w:lvlText w:val="%1."/>
      <w:lvlJc w:val="left"/>
      <w:pPr>
        <w:ind w:left="776" w:hanging="360"/>
      </w:pPr>
    </w:lvl>
    <w:lvl w:ilvl="1" w:tplc="532660A6">
      <w:start w:val="1"/>
      <w:numFmt w:val="decimal"/>
      <w:lvlText w:val="%2."/>
      <w:lvlJc w:val="left"/>
      <w:pPr>
        <w:ind w:left="1496" w:hanging="360"/>
      </w:pPr>
      <w:rPr>
        <w:rFonts w:ascii="Times New Roman" w:eastAsia="Times New Roman" w:hAnsi="Times New Roman" w:cs="Times New Roman"/>
      </w:rPr>
    </w:lvl>
    <w:lvl w:ilvl="2" w:tplc="8C1EBF92">
      <w:start w:val="1"/>
      <w:numFmt w:val="lowerLetter"/>
      <w:lvlText w:val="%3."/>
      <w:lvlJc w:val="left"/>
      <w:pPr>
        <w:ind w:left="2396" w:hanging="360"/>
      </w:pPr>
      <w:rPr>
        <w:rFonts w:hint="default"/>
      </w:r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9" w15:restartNumberingAfterBreak="0">
    <w:nsid w:val="03DA6C3C"/>
    <w:multiLevelType w:val="hybridMultilevel"/>
    <w:tmpl w:val="18D04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7F573D"/>
    <w:multiLevelType w:val="hybridMultilevel"/>
    <w:tmpl w:val="BBF89FDC"/>
    <w:lvl w:ilvl="0" w:tplc="4F746EAE">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0F40DF6"/>
    <w:multiLevelType w:val="hybridMultilevel"/>
    <w:tmpl w:val="E21A7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8D72C7"/>
    <w:multiLevelType w:val="hybridMultilevel"/>
    <w:tmpl w:val="35B276B8"/>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1DDB0991"/>
    <w:multiLevelType w:val="hybridMultilevel"/>
    <w:tmpl w:val="171264C2"/>
    <w:lvl w:ilvl="0" w:tplc="E01ABFA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15:restartNumberingAfterBreak="0">
    <w:nsid w:val="2550285C"/>
    <w:multiLevelType w:val="hybridMultilevel"/>
    <w:tmpl w:val="7FD6AD30"/>
    <w:lvl w:ilvl="0" w:tplc="430C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5CD65E8"/>
    <w:multiLevelType w:val="hybridMultilevel"/>
    <w:tmpl w:val="AAE23502"/>
    <w:lvl w:ilvl="0" w:tplc="FBF803F0">
      <w:start w:val="1"/>
      <w:numFmt w:val="decimal"/>
      <w:lvlText w:val="%1."/>
      <w:lvlJc w:val="left"/>
      <w:pPr>
        <w:ind w:left="1506" w:hanging="360"/>
      </w:pPr>
      <w:rPr>
        <w:rFonts w:hint="default"/>
        <w:b w:val="0"/>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6" w15:restartNumberingAfterBreak="0">
    <w:nsid w:val="2DB24E51"/>
    <w:multiLevelType w:val="hybridMultilevel"/>
    <w:tmpl w:val="AB5C5B2C"/>
    <w:lvl w:ilvl="0" w:tplc="C3E02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EEF4AB7"/>
    <w:multiLevelType w:val="hybridMultilevel"/>
    <w:tmpl w:val="BFC2172C"/>
    <w:lvl w:ilvl="0" w:tplc="56FA3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5A70197"/>
    <w:multiLevelType w:val="hybridMultilevel"/>
    <w:tmpl w:val="32288284"/>
    <w:lvl w:ilvl="0" w:tplc="C122D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6C7319"/>
    <w:multiLevelType w:val="hybridMultilevel"/>
    <w:tmpl w:val="BECC113E"/>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0" w15:restartNumberingAfterBreak="0">
    <w:nsid w:val="42A15371"/>
    <w:multiLevelType w:val="hybridMultilevel"/>
    <w:tmpl w:val="3D3C8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95311A"/>
    <w:multiLevelType w:val="hybridMultilevel"/>
    <w:tmpl w:val="9D149CD8"/>
    <w:lvl w:ilvl="0" w:tplc="7798A4C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A61CF5"/>
    <w:multiLevelType w:val="hybridMultilevel"/>
    <w:tmpl w:val="2E3C0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C172BE"/>
    <w:multiLevelType w:val="hybridMultilevel"/>
    <w:tmpl w:val="0E760538"/>
    <w:lvl w:ilvl="0" w:tplc="04090011">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34" w15:restartNumberingAfterBreak="0">
    <w:nsid w:val="480817CD"/>
    <w:multiLevelType w:val="hybridMultilevel"/>
    <w:tmpl w:val="CE4CD9C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CA10C21"/>
    <w:multiLevelType w:val="hybridMultilevel"/>
    <w:tmpl w:val="1E10D2E6"/>
    <w:lvl w:ilvl="0" w:tplc="2640AF0E">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D4048F1"/>
    <w:multiLevelType w:val="hybridMultilevel"/>
    <w:tmpl w:val="CC242BBC"/>
    <w:lvl w:ilvl="0" w:tplc="2472B6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A8F6FB4"/>
    <w:multiLevelType w:val="hybridMultilevel"/>
    <w:tmpl w:val="5B1813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CDF14EF"/>
    <w:multiLevelType w:val="hybridMultilevel"/>
    <w:tmpl w:val="5A3AD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8F006D"/>
    <w:multiLevelType w:val="hybridMultilevel"/>
    <w:tmpl w:val="0F6A9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9685E"/>
    <w:multiLevelType w:val="hybridMultilevel"/>
    <w:tmpl w:val="3A8EB43C"/>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1" w15:restartNumberingAfterBreak="0">
    <w:nsid w:val="63F91130"/>
    <w:multiLevelType w:val="hybridMultilevel"/>
    <w:tmpl w:val="B16044E8"/>
    <w:lvl w:ilvl="0" w:tplc="CB46C0B0">
      <w:start w:val="1"/>
      <w:numFmt w:val="decimal"/>
      <w:lvlText w:val="%1."/>
      <w:lvlJc w:val="left"/>
      <w:pPr>
        <w:ind w:left="1494" w:hanging="360"/>
      </w:pPr>
      <w:rPr>
        <w:rFonts w:ascii="Arial" w:eastAsiaTheme="minorEastAsia" w:hAnsi="Arial" w:cs="Arial"/>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2" w15:restartNumberingAfterBreak="0">
    <w:nsid w:val="64043CA4"/>
    <w:multiLevelType w:val="hybridMultilevel"/>
    <w:tmpl w:val="B54EE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154699"/>
    <w:multiLevelType w:val="hybridMultilevel"/>
    <w:tmpl w:val="5248E65E"/>
    <w:lvl w:ilvl="0" w:tplc="58DEC9B0">
      <w:start w:val="1"/>
      <w:numFmt w:val="decimal"/>
      <w:lvlText w:val="%1)"/>
      <w:lvlJc w:val="left"/>
      <w:pPr>
        <w:ind w:left="4188" w:hanging="360"/>
      </w:pPr>
      <w:rPr>
        <w:rFonts w:hint="default"/>
        <w:b/>
      </w:rPr>
    </w:lvl>
    <w:lvl w:ilvl="1" w:tplc="04210019" w:tentative="1">
      <w:start w:val="1"/>
      <w:numFmt w:val="lowerLetter"/>
      <w:lvlText w:val="%2."/>
      <w:lvlJc w:val="left"/>
      <w:pPr>
        <w:ind w:left="4908" w:hanging="360"/>
      </w:pPr>
    </w:lvl>
    <w:lvl w:ilvl="2" w:tplc="0421001B" w:tentative="1">
      <w:start w:val="1"/>
      <w:numFmt w:val="lowerRoman"/>
      <w:lvlText w:val="%3."/>
      <w:lvlJc w:val="right"/>
      <w:pPr>
        <w:ind w:left="5628" w:hanging="180"/>
      </w:pPr>
    </w:lvl>
    <w:lvl w:ilvl="3" w:tplc="0421000F" w:tentative="1">
      <w:start w:val="1"/>
      <w:numFmt w:val="decimal"/>
      <w:lvlText w:val="%4."/>
      <w:lvlJc w:val="left"/>
      <w:pPr>
        <w:ind w:left="6348" w:hanging="360"/>
      </w:pPr>
    </w:lvl>
    <w:lvl w:ilvl="4" w:tplc="04210019" w:tentative="1">
      <w:start w:val="1"/>
      <w:numFmt w:val="lowerLetter"/>
      <w:lvlText w:val="%5."/>
      <w:lvlJc w:val="left"/>
      <w:pPr>
        <w:ind w:left="7068" w:hanging="360"/>
      </w:pPr>
    </w:lvl>
    <w:lvl w:ilvl="5" w:tplc="0421001B" w:tentative="1">
      <w:start w:val="1"/>
      <w:numFmt w:val="lowerRoman"/>
      <w:lvlText w:val="%6."/>
      <w:lvlJc w:val="right"/>
      <w:pPr>
        <w:ind w:left="7788" w:hanging="180"/>
      </w:pPr>
    </w:lvl>
    <w:lvl w:ilvl="6" w:tplc="0421000F" w:tentative="1">
      <w:start w:val="1"/>
      <w:numFmt w:val="decimal"/>
      <w:lvlText w:val="%7."/>
      <w:lvlJc w:val="left"/>
      <w:pPr>
        <w:ind w:left="8508" w:hanging="360"/>
      </w:pPr>
    </w:lvl>
    <w:lvl w:ilvl="7" w:tplc="04210019" w:tentative="1">
      <w:start w:val="1"/>
      <w:numFmt w:val="lowerLetter"/>
      <w:lvlText w:val="%8."/>
      <w:lvlJc w:val="left"/>
      <w:pPr>
        <w:ind w:left="9228" w:hanging="360"/>
      </w:pPr>
    </w:lvl>
    <w:lvl w:ilvl="8" w:tplc="0421001B" w:tentative="1">
      <w:start w:val="1"/>
      <w:numFmt w:val="lowerRoman"/>
      <w:lvlText w:val="%9."/>
      <w:lvlJc w:val="right"/>
      <w:pPr>
        <w:ind w:left="9948" w:hanging="180"/>
      </w:pPr>
    </w:lvl>
  </w:abstractNum>
  <w:abstractNum w:abstractNumId="44" w15:restartNumberingAfterBreak="0">
    <w:nsid w:val="65105676"/>
    <w:multiLevelType w:val="hybridMultilevel"/>
    <w:tmpl w:val="D29E9B0A"/>
    <w:lvl w:ilvl="0" w:tplc="8732EA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5" w15:restartNumberingAfterBreak="0">
    <w:nsid w:val="70F07DCB"/>
    <w:multiLevelType w:val="multilevel"/>
    <w:tmpl w:val="304E987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24D4EA7"/>
    <w:multiLevelType w:val="hybridMultilevel"/>
    <w:tmpl w:val="FB8E0CCA"/>
    <w:lvl w:ilvl="0" w:tplc="E4ECC0C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7" w15:restartNumberingAfterBreak="0">
    <w:nsid w:val="72FE4354"/>
    <w:multiLevelType w:val="multilevel"/>
    <w:tmpl w:val="EDEAF0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720" w:hanging="720"/>
      </w:pPr>
      <w:rPr>
        <w:rFonts w:hint="default"/>
      </w:rPr>
    </w:lvl>
    <w:lvl w:ilvl="3">
      <w:start w:val="1"/>
      <w:numFmt w:val="decimal"/>
      <w:isLgl/>
      <w:lvlText w:val="%4."/>
      <w:lvlJc w:val="left"/>
      <w:pPr>
        <w:ind w:left="2160" w:hanging="720"/>
      </w:pPr>
      <w:rPr>
        <w:rFonts w:ascii="Times New Roman" w:eastAsiaTheme="minorEastAsia" w:hAnsi="Times New Roman" w:cstheme="minorBidi"/>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8" w15:restartNumberingAfterBreak="0">
    <w:nsid w:val="74B34799"/>
    <w:multiLevelType w:val="hybridMultilevel"/>
    <w:tmpl w:val="C56C6A80"/>
    <w:lvl w:ilvl="0" w:tplc="C3FAE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52C63A0"/>
    <w:multiLevelType w:val="hybridMultilevel"/>
    <w:tmpl w:val="8820B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045A3A"/>
    <w:multiLevelType w:val="hybridMultilevel"/>
    <w:tmpl w:val="5CAC8BA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A4787F"/>
    <w:multiLevelType w:val="hybridMultilevel"/>
    <w:tmpl w:val="A85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5"/>
  </w:num>
  <w:num w:numId="3">
    <w:abstractNumId w:val="27"/>
  </w:num>
  <w:num w:numId="4">
    <w:abstractNumId w:val="47"/>
  </w:num>
  <w:num w:numId="5">
    <w:abstractNumId w:val="43"/>
  </w:num>
  <w:num w:numId="6">
    <w:abstractNumId w:val="40"/>
  </w:num>
  <w:num w:numId="7">
    <w:abstractNumId w:val="29"/>
  </w:num>
  <w:num w:numId="8">
    <w:abstractNumId w:val="46"/>
  </w:num>
  <w:num w:numId="9">
    <w:abstractNumId w:val="17"/>
  </w:num>
  <w:num w:numId="10">
    <w:abstractNumId w:val="25"/>
  </w:num>
  <w:num w:numId="11">
    <w:abstractNumId w:val="23"/>
  </w:num>
  <w:num w:numId="12">
    <w:abstractNumId w:val="50"/>
  </w:num>
  <w:num w:numId="13">
    <w:abstractNumId w:val="19"/>
  </w:num>
  <w:num w:numId="14">
    <w:abstractNumId w:val="35"/>
  </w:num>
  <w:num w:numId="15">
    <w:abstractNumId w:val="24"/>
  </w:num>
  <w:num w:numId="16">
    <w:abstractNumId w:val="48"/>
  </w:num>
  <w:num w:numId="17">
    <w:abstractNumId w:val="41"/>
  </w:num>
  <w:num w:numId="18">
    <w:abstractNumId w:val="42"/>
  </w:num>
  <w:num w:numId="19">
    <w:abstractNumId w:val="28"/>
  </w:num>
  <w:num w:numId="20">
    <w:abstractNumId w:val="31"/>
  </w:num>
  <w:num w:numId="21">
    <w:abstractNumId w:val="36"/>
  </w:num>
  <w:num w:numId="22">
    <w:abstractNumId w:val="22"/>
  </w:num>
  <w:num w:numId="23">
    <w:abstractNumId w:val="32"/>
  </w:num>
  <w:num w:numId="24">
    <w:abstractNumId w:val="39"/>
  </w:num>
  <w:num w:numId="25">
    <w:abstractNumId w:val="38"/>
  </w:num>
  <w:num w:numId="26">
    <w:abstractNumId w:val="21"/>
  </w:num>
  <w:num w:numId="27">
    <w:abstractNumId w:val="16"/>
  </w:num>
  <w:num w:numId="28">
    <w:abstractNumId w:val="26"/>
  </w:num>
  <w:num w:numId="29">
    <w:abstractNumId w:val="49"/>
  </w:num>
  <w:num w:numId="30">
    <w:abstractNumId w:val="44"/>
  </w:num>
  <w:num w:numId="31">
    <w:abstractNumId w:val="30"/>
  </w:num>
  <w:num w:numId="32">
    <w:abstractNumId w:val="33"/>
  </w:num>
  <w:num w:numId="33">
    <w:abstractNumId w:val="51"/>
  </w:num>
  <w:num w:numId="34">
    <w:abstractNumId w:val="20"/>
  </w:num>
  <w:num w:numId="35">
    <w:abstractNumId w:val="18"/>
  </w:num>
  <w:num w:numId="36">
    <w:abstractNumId w:val="37"/>
  </w:num>
  <w:num w:numId="37">
    <w:abstractNumId w:val="0"/>
  </w:num>
  <w:num w:numId="38">
    <w:abstractNumId w:val="1"/>
  </w:num>
  <w:num w:numId="39">
    <w:abstractNumId w:val="2"/>
  </w:num>
  <w:num w:numId="40">
    <w:abstractNumId w:val="3"/>
  </w:num>
  <w:num w:numId="41">
    <w:abstractNumId w:val="4"/>
  </w:num>
  <w:num w:numId="42">
    <w:abstractNumId w:val="5"/>
  </w:num>
  <w:num w:numId="43">
    <w:abstractNumId w:val="6"/>
  </w:num>
  <w:num w:numId="44">
    <w:abstractNumId w:val="7"/>
  </w:num>
  <w:num w:numId="45">
    <w:abstractNumId w:val="8"/>
  </w:num>
  <w:num w:numId="46">
    <w:abstractNumId w:val="9"/>
  </w:num>
  <w:num w:numId="47">
    <w:abstractNumId w:val="10"/>
  </w:num>
  <w:num w:numId="48">
    <w:abstractNumId w:val="11"/>
  </w:num>
  <w:num w:numId="49">
    <w:abstractNumId w:val="12"/>
  </w:num>
  <w:num w:numId="50">
    <w:abstractNumId w:val="13"/>
  </w:num>
  <w:num w:numId="51">
    <w:abstractNumId w:val="14"/>
  </w:num>
  <w:num w:numId="52">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96"/>
    <w:rsid w:val="000026B7"/>
    <w:rsid w:val="00032C32"/>
    <w:rsid w:val="000A6E11"/>
    <w:rsid w:val="000B2E56"/>
    <w:rsid w:val="000B6E71"/>
    <w:rsid w:val="000B700C"/>
    <w:rsid w:val="000C56EE"/>
    <w:rsid w:val="000C73B2"/>
    <w:rsid w:val="000D33B8"/>
    <w:rsid w:val="000F1EF8"/>
    <w:rsid w:val="000F6F77"/>
    <w:rsid w:val="00116EB5"/>
    <w:rsid w:val="001275C8"/>
    <w:rsid w:val="00140FC9"/>
    <w:rsid w:val="001519DB"/>
    <w:rsid w:val="001612ED"/>
    <w:rsid w:val="0016333D"/>
    <w:rsid w:val="00165DD7"/>
    <w:rsid w:val="00184E8D"/>
    <w:rsid w:val="00187433"/>
    <w:rsid w:val="00194CC9"/>
    <w:rsid w:val="00196DAE"/>
    <w:rsid w:val="001E4B79"/>
    <w:rsid w:val="002157F4"/>
    <w:rsid w:val="002250F2"/>
    <w:rsid w:val="00234867"/>
    <w:rsid w:val="00237DA9"/>
    <w:rsid w:val="00244E85"/>
    <w:rsid w:val="002B0DB3"/>
    <w:rsid w:val="002B7E46"/>
    <w:rsid w:val="002F5503"/>
    <w:rsid w:val="00306AEC"/>
    <w:rsid w:val="00327BAE"/>
    <w:rsid w:val="00333210"/>
    <w:rsid w:val="00340E38"/>
    <w:rsid w:val="0036066B"/>
    <w:rsid w:val="00390736"/>
    <w:rsid w:val="003A2BC7"/>
    <w:rsid w:val="003E16A6"/>
    <w:rsid w:val="00403E5F"/>
    <w:rsid w:val="00441C6C"/>
    <w:rsid w:val="00443DF6"/>
    <w:rsid w:val="00467079"/>
    <w:rsid w:val="004775A5"/>
    <w:rsid w:val="00533CFD"/>
    <w:rsid w:val="00542F04"/>
    <w:rsid w:val="00573710"/>
    <w:rsid w:val="005848E0"/>
    <w:rsid w:val="00591A96"/>
    <w:rsid w:val="0059638B"/>
    <w:rsid w:val="005A0E75"/>
    <w:rsid w:val="005C3B8D"/>
    <w:rsid w:val="005F3485"/>
    <w:rsid w:val="005F7654"/>
    <w:rsid w:val="006340A0"/>
    <w:rsid w:val="00634D20"/>
    <w:rsid w:val="006514B6"/>
    <w:rsid w:val="006666FD"/>
    <w:rsid w:val="00675D54"/>
    <w:rsid w:val="006A2EF5"/>
    <w:rsid w:val="006A3B5C"/>
    <w:rsid w:val="006A7AE3"/>
    <w:rsid w:val="006E02D4"/>
    <w:rsid w:val="006E3FC4"/>
    <w:rsid w:val="006F7663"/>
    <w:rsid w:val="00703E48"/>
    <w:rsid w:val="00717FE7"/>
    <w:rsid w:val="00772685"/>
    <w:rsid w:val="007F1A71"/>
    <w:rsid w:val="007F5666"/>
    <w:rsid w:val="00806268"/>
    <w:rsid w:val="0082134C"/>
    <w:rsid w:val="008248F3"/>
    <w:rsid w:val="00827F6F"/>
    <w:rsid w:val="00835537"/>
    <w:rsid w:val="00850B78"/>
    <w:rsid w:val="008635D7"/>
    <w:rsid w:val="008900BA"/>
    <w:rsid w:val="00895317"/>
    <w:rsid w:val="008A352C"/>
    <w:rsid w:val="008C27CF"/>
    <w:rsid w:val="008C6F9F"/>
    <w:rsid w:val="008F6D4B"/>
    <w:rsid w:val="00902E8E"/>
    <w:rsid w:val="0090733C"/>
    <w:rsid w:val="00921CBC"/>
    <w:rsid w:val="009528D8"/>
    <w:rsid w:val="009809C1"/>
    <w:rsid w:val="009B0B7E"/>
    <w:rsid w:val="009D2C69"/>
    <w:rsid w:val="009D4623"/>
    <w:rsid w:val="00A11C67"/>
    <w:rsid w:val="00A16F8C"/>
    <w:rsid w:val="00A30FC8"/>
    <w:rsid w:val="00A461BF"/>
    <w:rsid w:val="00A729FA"/>
    <w:rsid w:val="00A97BCB"/>
    <w:rsid w:val="00A97EA4"/>
    <w:rsid w:val="00AA0FF8"/>
    <w:rsid w:val="00AA697E"/>
    <w:rsid w:val="00AD65A0"/>
    <w:rsid w:val="00AE452A"/>
    <w:rsid w:val="00B4609A"/>
    <w:rsid w:val="00B47B9A"/>
    <w:rsid w:val="00B51228"/>
    <w:rsid w:val="00B63B27"/>
    <w:rsid w:val="00B933BA"/>
    <w:rsid w:val="00B9568E"/>
    <w:rsid w:val="00BA673D"/>
    <w:rsid w:val="00BA6FA9"/>
    <w:rsid w:val="00BD49E6"/>
    <w:rsid w:val="00BD547D"/>
    <w:rsid w:val="00BD77A7"/>
    <w:rsid w:val="00C0024A"/>
    <w:rsid w:val="00C03206"/>
    <w:rsid w:val="00C07077"/>
    <w:rsid w:val="00C12F61"/>
    <w:rsid w:val="00C16649"/>
    <w:rsid w:val="00C16875"/>
    <w:rsid w:val="00C215BE"/>
    <w:rsid w:val="00C22C33"/>
    <w:rsid w:val="00C965AC"/>
    <w:rsid w:val="00CA185D"/>
    <w:rsid w:val="00CC2130"/>
    <w:rsid w:val="00D02E78"/>
    <w:rsid w:val="00D12ECA"/>
    <w:rsid w:val="00D53845"/>
    <w:rsid w:val="00D87FDF"/>
    <w:rsid w:val="00DA4DD6"/>
    <w:rsid w:val="00DB38AA"/>
    <w:rsid w:val="00DB46A6"/>
    <w:rsid w:val="00DB48AF"/>
    <w:rsid w:val="00DC0202"/>
    <w:rsid w:val="00DC2042"/>
    <w:rsid w:val="00E07A9E"/>
    <w:rsid w:val="00E117A9"/>
    <w:rsid w:val="00E57012"/>
    <w:rsid w:val="00E71B13"/>
    <w:rsid w:val="00E80A59"/>
    <w:rsid w:val="00E860CE"/>
    <w:rsid w:val="00E86E8F"/>
    <w:rsid w:val="00E95779"/>
    <w:rsid w:val="00EB2E7A"/>
    <w:rsid w:val="00EC26DB"/>
    <w:rsid w:val="00ED1939"/>
    <w:rsid w:val="00ED5705"/>
    <w:rsid w:val="00EF460D"/>
    <w:rsid w:val="00F2377A"/>
    <w:rsid w:val="00F5074D"/>
    <w:rsid w:val="00F62AAF"/>
    <w:rsid w:val="00F701AC"/>
    <w:rsid w:val="00F7154E"/>
    <w:rsid w:val="00F8092B"/>
    <w:rsid w:val="00F84EA1"/>
    <w:rsid w:val="00F9077A"/>
    <w:rsid w:val="00F92165"/>
    <w:rsid w:val="00F93AB5"/>
    <w:rsid w:val="00FA4CC7"/>
    <w:rsid w:val="00FB2219"/>
    <w:rsid w:val="00FC7ADF"/>
    <w:rsid w:val="00FD04F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80FB92-B62B-4236-838F-18D2060E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96"/>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87433"/>
    <w:rPr>
      <w:i/>
      <w:iCs/>
    </w:rPr>
  </w:style>
  <w:style w:type="paragraph" w:styleId="ListParagraph">
    <w:name w:val="List Paragraph"/>
    <w:aliases w:val="skripsi,UGEX'Z,List Paragraph1,PARAGRAPH,Heading 1 Char1,1.2 Dst..."/>
    <w:basedOn w:val="Normal"/>
    <w:link w:val="ListParagraphChar"/>
    <w:uiPriority w:val="34"/>
    <w:qFormat/>
    <w:rsid w:val="00BD77A7"/>
    <w:pPr>
      <w:ind w:left="720"/>
      <w:contextualSpacing/>
    </w:pPr>
    <w:rPr>
      <w:rFonts w:asciiTheme="minorHAnsi" w:eastAsiaTheme="minorHAnsi" w:hAnsiTheme="minorHAnsi" w:cstheme="minorBidi"/>
      <w:lang w:eastAsia="en-US"/>
    </w:rPr>
  </w:style>
  <w:style w:type="character" w:customStyle="1" w:styleId="ListParagraphChar">
    <w:name w:val="List Paragraph Char"/>
    <w:aliases w:val="skripsi Char,UGEX'Z Char,List Paragraph1 Char,PARAGRAPH Char,Heading 1 Char1 Char,1.2 Dst... Char"/>
    <w:link w:val="ListParagraph"/>
    <w:uiPriority w:val="34"/>
    <w:locked/>
    <w:rsid w:val="00BD77A7"/>
  </w:style>
  <w:style w:type="paragraph" w:styleId="BodyText">
    <w:name w:val="Body Text"/>
    <w:basedOn w:val="Normal"/>
    <w:link w:val="BodyTextChar"/>
    <w:uiPriority w:val="1"/>
    <w:qFormat/>
    <w:rsid w:val="00BD77A7"/>
    <w:pPr>
      <w:widowControl w:val="0"/>
      <w:spacing w:after="0" w:line="240" w:lineRule="auto"/>
    </w:pPr>
    <w:rPr>
      <w:rFonts w:ascii="Times New Roman" w:eastAsiaTheme="minorEastAsia" w:hAnsi="Times New Roman"/>
      <w:sz w:val="24"/>
      <w:szCs w:val="24"/>
      <w:lang w:val="en-US" w:eastAsia="en-US"/>
    </w:rPr>
  </w:style>
  <w:style w:type="character" w:customStyle="1" w:styleId="BodyTextChar">
    <w:name w:val="Body Text Char"/>
    <w:basedOn w:val="DefaultParagraphFont"/>
    <w:link w:val="BodyText"/>
    <w:uiPriority w:val="1"/>
    <w:rsid w:val="00BD77A7"/>
    <w:rPr>
      <w:rFonts w:ascii="Times New Roman" w:eastAsiaTheme="minorEastAsia" w:hAnsi="Times New Roman" w:cs="Times New Roman"/>
      <w:sz w:val="24"/>
      <w:szCs w:val="24"/>
      <w:lang w:val="en-US"/>
    </w:rPr>
  </w:style>
  <w:style w:type="paragraph" w:styleId="Header">
    <w:name w:val="header"/>
    <w:basedOn w:val="Normal"/>
    <w:link w:val="HeaderChar"/>
    <w:uiPriority w:val="99"/>
    <w:unhideWhenUsed/>
    <w:rsid w:val="00390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736"/>
    <w:rPr>
      <w:rFonts w:ascii="Calibri" w:eastAsia="Times New Roman" w:hAnsi="Calibri" w:cs="Times New Roman"/>
      <w:lang w:eastAsia="id-ID"/>
    </w:rPr>
  </w:style>
  <w:style w:type="paragraph" w:styleId="Footer">
    <w:name w:val="footer"/>
    <w:basedOn w:val="Normal"/>
    <w:link w:val="FooterChar"/>
    <w:uiPriority w:val="99"/>
    <w:unhideWhenUsed/>
    <w:rsid w:val="00390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736"/>
    <w:rPr>
      <w:rFonts w:ascii="Calibri" w:eastAsia="Times New Roman" w:hAnsi="Calibri" w:cs="Times New Roman"/>
      <w:lang w:eastAsia="id-ID"/>
    </w:rPr>
  </w:style>
  <w:style w:type="paragraph" w:styleId="BalloonText">
    <w:name w:val="Balloon Text"/>
    <w:basedOn w:val="Normal"/>
    <w:link w:val="BalloonTextChar"/>
    <w:uiPriority w:val="99"/>
    <w:semiHidden/>
    <w:unhideWhenUsed/>
    <w:rsid w:val="00390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36"/>
    <w:rPr>
      <w:rFonts w:ascii="Tahoma" w:eastAsia="Times New Roman" w:hAnsi="Tahoma" w:cs="Tahoma"/>
      <w:sz w:val="16"/>
      <w:szCs w:val="16"/>
      <w:lang w:eastAsia="id-ID"/>
    </w:rPr>
  </w:style>
  <w:style w:type="table" w:styleId="TableGrid">
    <w:name w:val="Table Grid"/>
    <w:basedOn w:val="TableNormal"/>
    <w:uiPriority w:val="59"/>
    <w:rsid w:val="000B6E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848E0"/>
  </w:style>
  <w:style w:type="paragraph" w:customStyle="1" w:styleId="Default">
    <w:name w:val="Default"/>
    <w:rsid w:val="008A352C"/>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character" w:styleId="Hyperlink">
    <w:name w:val="Hyperlink"/>
    <w:uiPriority w:val="99"/>
    <w:unhideWhenUsed/>
    <w:rsid w:val="008A352C"/>
    <w:rPr>
      <w:color w:val="0000FF"/>
      <w:u w:val="single"/>
    </w:rPr>
  </w:style>
  <w:style w:type="paragraph" w:styleId="HTMLPreformatted">
    <w:name w:val="HTML Preformatted"/>
    <w:basedOn w:val="Normal"/>
    <w:link w:val="HTMLPreformattedChar"/>
    <w:uiPriority w:val="99"/>
    <w:unhideWhenUsed/>
    <w:rsid w:val="000C7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C73B2"/>
    <w:rPr>
      <w:rFonts w:ascii="Courier New" w:eastAsia="Times New Roman" w:hAnsi="Courier New" w:cs="Courier New"/>
      <w:sz w:val="20"/>
      <w:szCs w:val="20"/>
      <w:lang w:val="en-US"/>
    </w:rPr>
  </w:style>
  <w:style w:type="character" w:customStyle="1" w:styleId="y0nh2b">
    <w:name w:val="y0nh2b"/>
    <w:basedOn w:val="DefaultParagraphFont"/>
    <w:rsid w:val="00E07A9E"/>
  </w:style>
  <w:style w:type="character" w:customStyle="1" w:styleId="st">
    <w:name w:val="st"/>
    <w:rsid w:val="00B4609A"/>
  </w:style>
  <w:style w:type="paragraph" w:customStyle="1" w:styleId="Style">
    <w:name w:val="Style"/>
    <w:rsid w:val="006340A0"/>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A0">
    <w:name w:val="A0"/>
    <w:uiPriority w:val="99"/>
    <w:rsid w:val="000B700C"/>
    <w:rPr>
      <w:color w:val="000000"/>
    </w:rPr>
  </w:style>
  <w:style w:type="character" w:customStyle="1" w:styleId="hps">
    <w:name w:val="hps"/>
    <w:basedOn w:val="DefaultParagraphFont"/>
    <w:rsid w:val="002F5503"/>
  </w:style>
  <w:style w:type="character" w:customStyle="1" w:styleId="apple-converted-space">
    <w:name w:val="apple-converted-space"/>
    <w:basedOn w:val="DefaultParagraphFont"/>
    <w:rsid w:val="00D87FDF"/>
  </w:style>
  <w:style w:type="paragraph" w:styleId="NormalWeb">
    <w:name w:val="Normal (Web)"/>
    <w:basedOn w:val="Normal"/>
    <w:uiPriority w:val="99"/>
    <w:unhideWhenUsed/>
    <w:rsid w:val="00D87FDF"/>
    <w:pPr>
      <w:spacing w:before="100" w:beforeAutospacing="1" w:after="100" w:afterAutospacing="1" w:line="240" w:lineRule="auto"/>
    </w:pPr>
    <w:rPr>
      <w:rFonts w:ascii="Times New Roman" w:hAnsi="Times New Roman"/>
      <w:sz w:val="24"/>
      <w:szCs w:val="24"/>
    </w:rPr>
  </w:style>
  <w:style w:type="character" w:styleId="HTMLCite">
    <w:name w:val="HTML Cite"/>
    <w:basedOn w:val="DefaultParagraphFont"/>
    <w:uiPriority w:val="99"/>
    <w:semiHidden/>
    <w:unhideWhenUsed/>
    <w:rsid w:val="00D02E78"/>
    <w:rPr>
      <w:i/>
      <w:iCs/>
    </w:rPr>
  </w:style>
  <w:style w:type="paragraph" w:styleId="Caption">
    <w:name w:val="caption"/>
    <w:basedOn w:val="Normal"/>
    <w:next w:val="Normal"/>
    <w:uiPriority w:val="35"/>
    <w:unhideWhenUsed/>
    <w:qFormat/>
    <w:rsid w:val="006514B6"/>
    <w:pPr>
      <w:spacing w:line="240" w:lineRule="auto"/>
    </w:pPr>
    <w:rPr>
      <w:rFonts w:asciiTheme="minorHAnsi" w:eastAsiaTheme="minorHAnsi" w:hAnsiTheme="minorHAnsi" w:cstheme="minorBid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d.wikipedia.org/wiki/Aedes_aegyp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iencemag.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AFE1911-D10E-49CE-B70E-189B2E83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10</Pages>
  <Words>4553</Words>
  <Characters>25954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P3M</cp:lastModifiedBy>
  <cp:revision>39</cp:revision>
  <cp:lastPrinted>2019-03-28T05:59:00Z</cp:lastPrinted>
  <dcterms:created xsi:type="dcterms:W3CDTF">2018-12-27T06:58:00Z</dcterms:created>
  <dcterms:modified xsi:type="dcterms:W3CDTF">2019-08-30T08:39:00Z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3cdd2492-7814-38cb-b9e7-2b4d20c28559</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